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0" w:type="dxa"/>
        <w:tblInd w:w="2" w:type="dxa"/>
        <w:tblCellMar>
          <w:left w:w="0" w:type="dxa"/>
          <w:right w:w="0" w:type="dxa"/>
        </w:tblCellMar>
        <w:tblLook w:val="0000" w:firstRow="0" w:lastRow="0" w:firstColumn="0" w:lastColumn="0" w:noHBand="0" w:noVBand="0"/>
      </w:tblPr>
      <w:tblGrid>
        <w:gridCol w:w="4440"/>
        <w:gridCol w:w="5040"/>
      </w:tblGrid>
      <w:tr w:rsidR="002C2666" w:rsidRPr="00614975">
        <w:tc>
          <w:tcPr>
            <w:tcW w:w="4440" w:type="dxa"/>
          </w:tcPr>
          <w:p w:rsidR="002C2666" w:rsidRPr="00614975" w:rsidRDefault="002C2666" w:rsidP="00277BD3">
            <w:pPr>
              <w:jc w:val="center"/>
            </w:pPr>
            <w:r>
              <w:t>UBND HUYỆN PHÚ HÒA</w:t>
            </w:r>
          </w:p>
          <w:p w:rsidR="002C2666" w:rsidRPr="00614975" w:rsidRDefault="002C2666" w:rsidP="00277BD3">
            <w:pPr>
              <w:jc w:val="center"/>
            </w:pPr>
            <w:r>
              <w:rPr>
                <w:b/>
                <w:bCs/>
              </w:rPr>
              <w:t>TRUNG TÂM GDNN-GDTX</w:t>
            </w:r>
          </w:p>
          <w:p w:rsidR="002C2666" w:rsidRDefault="002B7D13" w:rsidP="00277BD3">
            <w:pPr>
              <w:jc w:val="center"/>
            </w:pPr>
            <w:r>
              <w:rPr>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871855</wp:posOffset>
                      </wp:positionH>
                      <wp:positionV relativeFrom="paragraph">
                        <wp:posOffset>26670</wp:posOffset>
                      </wp:positionV>
                      <wp:extent cx="1026160" cy="0"/>
                      <wp:effectExtent l="11430" t="12065" r="10160" b="698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6359"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2.1pt" to="14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wB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"/>
                  </w:pict>
                </mc:Fallback>
              </mc:AlternateContent>
            </w:r>
          </w:p>
          <w:p w:rsidR="002C2666" w:rsidRPr="00614975" w:rsidRDefault="002C2666" w:rsidP="004E647D">
            <w:pPr>
              <w:jc w:val="center"/>
            </w:pPr>
            <w:r>
              <w:t>Số:  /KH-TTGDNN-GDTX</w:t>
            </w:r>
          </w:p>
        </w:tc>
        <w:tc>
          <w:tcPr>
            <w:tcW w:w="5040" w:type="dxa"/>
          </w:tcPr>
          <w:p w:rsidR="002C2666" w:rsidRPr="005F4264" w:rsidRDefault="002C2666" w:rsidP="00277BD3">
            <w:pPr>
              <w:jc w:val="center"/>
              <w:rPr>
                <w:sz w:val="24"/>
                <w:szCs w:val="24"/>
              </w:rPr>
            </w:pPr>
            <w:r w:rsidRPr="005F4264">
              <w:rPr>
                <w:b/>
                <w:bCs/>
                <w:sz w:val="24"/>
                <w:szCs w:val="24"/>
              </w:rPr>
              <w:t>CỘNG HOÀ XÃ HỘI CHỦ NGHĨA VIỆT NAM</w:t>
            </w:r>
          </w:p>
          <w:p w:rsidR="002C2666" w:rsidRPr="00614975" w:rsidRDefault="002C2666" w:rsidP="00277BD3">
            <w:pPr>
              <w:jc w:val="center"/>
              <w:rPr>
                <w:b/>
                <w:bCs/>
              </w:rPr>
            </w:pPr>
            <w:r w:rsidRPr="00614975">
              <w:rPr>
                <w:b/>
                <w:bCs/>
              </w:rPr>
              <w:t>Độc lập - Tự do - Hạnh phúc</w:t>
            </w:r>
          </w:p>
          <w:p w:rsidR="002C2666" w:rsidRPr="00614975" w:rsidRDefault="002B7D13" w:rsidP="00277BD3">
            <w:r>
              <w:rPr>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590550</wp:posOffset>
                      </wp:positionH>
                      <wp:positionV relativeFrom="paragraph">
                        <wp:posOffset>21590</wp:posOffset>
                      </wp:positionV>
                      <wp:extent cx="1981200" cy="0"/>
                      <wp:effectExtent l="6350" t="11430" r="1270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5CB2B"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7pt" to="2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J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"/>
                  </w:pict>
                </mc:Fallback>
              </mc:AlternateContent>
            </w:r>
          </w:p>
          <w:p w:rsidR="002C2666" w:rsidRPr="00614975" w:rsidRDefault="002C2666" w:rsidP="00CA2551">
            <w:r w:rsidRPr="00614975">
              <w:rPr>
                <w:i/>
                <w:iCs/>
              </w:rPr>
              <w:t xml:space="preserve">                Phú </w:t>
            </w:r>
            <w:r>
              <w:rPr>
                <w:i/>
                <w:iCs/>
              </w:rPr>
              <w:t>Hòa</w:t>
            </w:r>
            <w:r w:rsidRPr="00614975">
              <w:rPr>
                <w:i/>
                <w:iCs/>
              </w:rPr>
              <w:t>, ngày</w:t>
            </w:r>
            <w:r w:rsidR="00CA2551">
              <w:rPr>
                <w:i/>
                <w:iCs/>
              </w:rPr>
              <w:t xml:space="preserve">    </w:t>
            </w:r>
            <w:r w:rsidRPr="00614975">
              <w:rPr>
                <w:i/>
                <w:iCs/>
              </w:rPr>
              <w:t xml:space="preserve"> tháng </w:t>
            </w:r>
            <w:r w:rsidR="00CA2551">
              <w:rPr>
                <w:i/>
                <w:iCs/>
              </w:rPr>
              <w:t xml:space="preserve">    </w:t>
            </w:r>
            <w:r w:rsidRPr="00614975">
              <w:rPr>
                <w:i/>
                <w:iCs/>
              </w:rPr>
              <w:t>năm 20</w:t>
            </w:r>
            <w:r w:rsidR="00CA2551">
              <w:rPr>
                <w:i/>
                <w:iCs/>
              </w:rPr>
              <w:t>21</w:t>
            </w:r>
          </w:p>
        </w:tc>
      </w:tr>
    </w:tbl>
    <w:p w:rsidR="002C2666" w:rsidRDefault="002C2666"/>
    <w:p w:rsidR="002C2666" w:rsidRPr="00A80892" w:rsidRDefault="002C2666">
      <w:pPr>
        <w:rPr>
          <w:sz w:val="16"/>
          <w:szCs w:val="16"/>
        </w:rPr>
      </w:pPr>
    </w:p>
    <w:p w:rsidR="002C2666" w:rsidRPr="00A80892" w:rsidRDefault="002C2666" w:rsidP="001C4621">
      <w:pPr>
        <w:jc w:val="center"/>
        <w:rPr>
          <w:b/>
          <w:bCs/>
          <w:sz w:val="30"/>
          <w:szCs w:val="30"/>
        </w:rPr>
      </w:pPr>
      <w:r w:rsidRPr="00A80892">
        <w:rPr>
          <w:b/>
          <w:bCs/>
          <w:sz w:val="30"/>
          <w:szCs w:val="30"/>
        </w:rPr>
        <w:t>KẾ HOẠCH KIỂM TRA HKI</w:t>
      </w:r>
    </w:p>
    <w:p w:rsidR="002C2666" w:rsidRPr="00A80892" w:rsidRDefault="002C2666" w:rsidP="001C4621">
      <w:pPr>
        <w:jc w:val="center"/>
        <w:rPr>
          <w:b/>
          <w:bCs/>
          <w:sz w:val="28"/>
          <w:szCs w:val="28"/>
        </w:rPr>
      </w:pPr>
      <w:r w:rsidRPr="00A80892">
        <w:rPr>
          <w:b/>
          <w:bCs/>
          <w:sz w:val="28"/>
          <w:szCs w:val="28"/>
        </w:rPr>
        <w:t>NĂM HỌC 20</w:t>
      </w:r>
      <w:r w:rsidR="008024B8">
        <w:rPr>
          <w:b/>
          <w:bCs/>
          <w:sz w:val="28"/>
          <w:szCs w:val="28"/>
        </w:rPr>
        <w:t>21</w:t>
      </w:r>
      <w:r w:rsidRPr="00A80892">
        <w:rPr>
          <w:b/>
          <w:bCs/>
          <w:sz w:val="28"/>
          <w:szCs w:val="28"/>
        </w:rPr>
        <w:t>- 202</w:t>
      </w:r>
      <w:r w:rsidR="008024B8">
        <w:rPr>
          <w:b/>
          <w:bCs/>
          <w:sz w:val="28"/>
          <w:szCs w:val="28"/>
        </w:rPr>
        <w:t>2</w:t>
      </w:r>
    </w:p>
    <w:p w:rsidR="002C2666" w:rsidRDefault="002B7D13">
      <w:r>
        <w:rPr>
          <w:noProof/>
          <w:lang w:val="vi-VN" w:eastAsia="vi-VN"/>
        </w:rPr>
        <mc:AlternateContent>
          <mc:Choice Requires="wps">
            <w:drawing>
              <wp:anchor distT="0" distB="0" distL="114300" distR="114300" simplePos="0" relativeHeight="251658752" behindDoc="0" locked="0" layoutInCell="1" allowOverlap="1">
                <wp:simplePos x="0" y="0"/>
                <wp:positionH relativeFrom="column">
                  <wp:posOffset>2348865</wp:posOffset>
                </wp:positionH>
                <wp:positionV relativeFrom="paragraph">
                  <wp:posOffset>78740</wp:posOffset>
                </wp:positionV>
                <wp:extent cx="1154430" cy="0"/>
                <wp:effectExtent l="10795" t="12065" r="6350" b="698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75C1"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6.2pt" to="275.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D0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"/>
            </w:pict>
          </mc:Fallback>
        </mc:AlternateContent>
      </w:r>
    </w:p>
    <w:p w:rsidR="002C2666" w:rsidRDefault="002C2666" w:rsidP="00EF27A0">
      <w:pPr>
        <w:pStyle w:val="ListParagraph"/>
        <w:spacing w:after="120"/>
        <w:ind w:left="0" w:firstLine="454"/>
        <w:jc w:val="both"/>
        <w:rPr>
          <w:rFonts w:ascii="Times New Roman" w:hAnsi="Times New Roman" w:cs="Times New Roman"/>
          <w:sz w:val="26"/>
          <w:szCs w:val="26"/>
        </w:rPr>
      </w:pPr>
    </w:p>
    <w:p w:rsidR="002C2666" w:rsidRDefault="002C2666" w:rsidP="00A80892">
      <w:pPr>
        <w:pStyle w:val="ListParagraph"/>
        <w:spacing w:after="120"/>
        <w:ind w:left="0" w:firstLine="709"/>
        <w:jc w:val="both"/>
        <w:rPr>
          <w:rFonts w:ascii="Times New Roman" w:hAnsi="Times New Roman" w:cs="Times New Roman"/>
        </w:rPr>
      </w:pPr>
      <w:r w:rsidRPr="00A80892">
        <w:rPr>
          <w:rFonts w:ascii="Times New Roman" w:hAnsi="Times New Roman" w:cs="Times New Roman"/>
        </w:rPr>
        <w:t>Thực hiện Quyết định số:10</w:t>
      </w:r>
      <w:r w:rsidR="00CC73F0">
        <w:rPr>
          <w:rFonts w:ascii="Times New Roman" w:hAnsi="Times New Roman" w:cs="Times New Roman"/>
        </w:rPr>
        <w:t>78</w:t>
      </w:r>
      <w:r w:rsidRPr="00A80892">
        <w:rPr>
          <w:rFonts w:ascii="Times New Roman" w:hAnsi="Times New Roman" w:cs="Times New Roman"/>
        </w:rPr>
        <w:t>/QĐ-UBND</w:t>
      </w:r>
      <w:r w:rsidR="00952EA5">
        <w:rPr>
          <w:rFonts w:ascii="Times New Roman" w:hAnsi="Times New Roman" w:cs="Times New Roman"/>
        </w:rPr>
        <w:t>,</w:t>
      </w:r>
      <w:r w:rsidRPr="00A80892">
        <w:rPr>
          <w:rFonts w:ascii="Times New Roman" w:hAnsi="Times New Roman" w:cs="Times New Roman"/>
        </w:rPr>
        <w:t xml:space="preserve"> ngày </w:t>
      </w:r>
      <w:r w:rsidR="00CC73F0">
        <w:rPr>
          <w:rFonts w:ascii="Times New Roman" w:hAnsi="Times New Roman" w:cs="Times New Roman"/>
        </w:rPr>
        <w:t>16</w:t>
      </w:r>
      <w:r w:rsidRPr="00A80892">
        <w:rPr>
          <w:rFonts w:ascii="Times New Roman" w:hAnsi="Times New Roman" w:cs="Times New Roman"/>
        </w:rPr>
        <w:t>/</w:t>
      </w:r>
      <w:r w:rsidR="00CC73F0">
        <w:rPr>
          <w:rFonts w:ascii="Times New Roman" w:hAnsi="Times New Roman" w:cs="Times New Roman"/>
        </w:rPr>
        <w:t>8</w:t>
      </w:r>
      <w:r w:rsidRPr="00A80892">
        <w:rPr>
          <w:rFonts w:ascii="Times New Roman" w:hAnsi="Times New Roman" w:cs="Times New Roman"/>
        </w:rPr>
        <w:t>/20</w:t>
      </w:r>
      <w:r w:rsidR="00CC73F0">
        <w:rPr>
          <w:rFonts w:ascii="Times New Roman" w:hAnsi="Times New Roman" w:cs="Times New Roman"/>
        </w:rPr>
        <w:t>21</w:t>
      </w:r>
      <w:r w:rsidRPr="00A80892">
        <w:rPr>
          <w:rFonts w:ascii="Times New Roman" w:hAnsi="Times New Roman" w:cs="Times New Roman"/>
        </w:rPr>
        <w:t xml:space="preserve"> của UBND tỉnh Phú Yên về Khung kế hoạch</w:t>
      </w:r>
      <w:r>
        <w:rPr>
          <w:rFonts w:ascii="Times New Roman" w:hAnsi="Times New Roman" w:cs="Times New Roman"/>
        </w:rPr>
        <w:t xml:space="preserve"> </w:t>
      </w:r>
      <w:r w:rsidRPr="00A80892">
        <w:rPr>
          <w:rFonts w:ascii="Times New Roman" w:hAnsi="Times New Roman" w:cs="Times New Roman"/>
        </w:rPr>
        <w:t>thời gian năm học 20</w:t>
      </w:r>
      <w:r w:rsidR="00CC73F0">
        <w:rPr>
          <w:rFonts w:ascii="Times New Roman" w:hAnsi="Times New Roman" w:cs="Times New Roman"/>
        </w:rPr>
        <w:t>21</w:t>
      </w:r>
      <w:r w:rsidRPr="00A80892">
        <w:rPr>
          <w:rFonts w:ascii="Times New Roman" w:hAnsi="Times New Roman" w:cs="Times New Roman"/>
        </w:rPr>
        <w:t xml:space="preserve"> - 202</w:t>
      </w:r>
      <w:r w:rsidR="00CC73F0">
        <w:rPr>
          <w:rFonts w:ascii="Times New Roman" w:hAnsi="Times New Roman" w:cs="Times New Roman"/>
        </w:rPr>
        <w:t>2</w:t>
      </w:r>
      <w:r w:rsidRPr="00A80892">
        <w:rPr>
          <w:rFonts w:ascii="Times New Roman" w:hAnsi="Times New Roman" w:cs="Times New Roman"/>
        </w:rPr>
        <w:t xml:space="preserve"> </w:t>
      </w:r>
      <w:r w:rsidR="00CC73F0">
        <w:rPr>
          <w:rFonts w:ascii="Times New Roman" w:hAnsi="Times New Roman" w:cs="Times New Roman"/>
        </w:rPr>
        <w:t>đối với</w:t>
      </w:r>
      <w:r w:rsidRPr="00A80892">
        <w:rPr>
          <w:rFonts w:ascii="Times New Roman" w:hAnsi="Times New Roman" w:cs="Times New Roman"/>
        </w:rPr>
        <w:t xml:space="preserve"> giáo dục mầm non, giáo dục phổ thông và giáo dục thường xuyên;</w:t>
      </w:r>
    </w:p>
    <w:p w:rsidR="000C14E7" w:rsidRDefault="000C14E7" w:rsidP="00A80892">
      <w:pPr>
        <w:pStyle w:val="ListParagraph"/>
        <w:spacing w:after="120"/>
        <w:ind w:left="0" w:firstLine="709"/>
        <w:jc w:val="both"/>
        <w:rPr>
          <w:rFonts w:ascii="Times New Roman" w:hAnsi="Times New Roman" w:cs="Times New Roman"/>
        </w:rPr>
      </w:pPr>
      <w:r w:rsidRPr="00A80892">
        <w:rPr>
          <w:rFonts w:ascii="Times New Roman" w:hAnsi="Times New Roman" w:cs="Times New Roman"/>
        </w:rPr>
        <w:t xml:space="preserve">Thực hiện </w:t>
      </w:r>
      <w:r>
        <w:rPr>
          <w:rFonts w:ascii="Times New Roman" w:hAnsi="Times New Roman" w:cs="Times New Roman"/>
        </w:rPr>
        <w:t>Công văn</w:t>
      </w:r>
      <w:r w:rsidRPr="00A80892">
        <w:rPr>
          <w:rFonts w:ascii="Times New Roman" w:hAnsi="Times New Roman" w:cs="Times New Roman"/>
        </w:rPr>
        <w:t xml:space="preserve"> số</w:t>
      </w:r>
      <w:r>
        <w:rPr>
          <w:rFonts w:ascii="Times New Roman" w:hAnsi="Times New Roman" w:cs="Times New Roman"/>
        </w:rPr>
        <w:t>: 913/SGDĐT-GDTrHTX</w:t>
      </w:r>
      <w:r w:rsidR="00952EA5">
        <w:rPr>
          <w:rFonts w:ascii="Times New Roman" w:hAnsi="Times New Roman" w:cs="Times New Roman"/>
        </w:rPr>
        <w:t>,</w:t>
      </w:r>
      <w:r>
        <w:rPr>
          <w:rFonts w:ascii="Times New Roman" w:hAnsi="Times New Roman" w:cs="Times New Roman"/>
        </w:rPr>
        <w:t xml:space="preserve"> ngày 06/9/2021 của Sở giáo dục và đào tạo Phú Yên về việc hướng dẫn thực hiện nhiệm vụ giáo dục trung học năm học 2021-2022;</w:t>
      </w:r>
    </w:p>
    <w:p w:rsidR="00A549C5" w:rsidRPr="00A549C5" w:rsidRDefault="00A549C5" w:rsidP="00A80892">
      <w:pPr>
        <w:pStyle w:val="ListParagraph"/>
        <w:spacing w:after="120"/>
        <w:ind w:left="0" w:firstLine="709"/>
        <w:jc w:val="both"/>
        <w:rPr>
          <w:rFonts w:ascii="Times New Roman" w:hAnsi="Times New Roman" w:cs="Times New Roman"/>
        </w:rPr>
      </w:pPr>
      <w:r w:rsidRPr="00A549C5">
        <w:rPr>
          <w:rFonts w:ascii="Times New Roman" w:hAnsi="Times New Roman" w:cs="Times New Roman"/>
        </w:rPr>
        <w:t>Thực hiện kế hoạch số 101/KH-TTGDNN-GDTX, ngày 27/08/2021 của Trung tâm GDNN-GDTX huyện Phú Hòa về việc thực hiện nhiệm vụ năm học 2021-2022</w:t>
      </w:r>
      <w:r>
        <w:rPr>
          <w:rFonts w:ascii="Times New Roman" w:hAnsi="Times New Roman" w:cs="Times New Roman"/>
        </w:rPr>
        <w:t>;</w:t>
      </w:r>
    </w:p>
    <w:p w:rsidR="002C2666" w:rsidRPr="00A80892" w:rsidRDefault="002C2666" w:rsidP="00A80892">
      <w:pPr>
        <w:spacing w:after="120"/>
        <w:ind w:firstLine="709"/>
        <w:jc w:val="both"/>
        <w:rPr>
          <w:sz w:val="28"/>
          <w:szCs w:val="28"/>
        </w:rPr>
      </w:pPr>
      <w:r w:rsidRPr="00A80892">
        <w:rPr>
          <w:sz w:val="28"/>
          <w:szCs w:val="28"/>
        </w:rPr>
        <w:t>Trung tâm GDNN-GDTX Phú Hòa xây dựng Kế hoạch kiểm tra</w:t>
      </w:r>
      <w:r w:rsidR="008024B8">
        <w:rPr>
          <w:sz w:val="28"/>
          <w:szCs w:val="28"/>
        </w:rPr>
        <w:t xml:space="preserve"> </w:t>
      </w:r>
      <w:r w:rsidRPr="00A80892">
        <w:rPr>
          <w:sz w:val="28"/>
          <w:szCs w:val="28"/>
        </w:rPr>
        <w:t>học kỳ I</w:t>
      </w:r>
      <w:r w:rsidR="008024B8">
        <w:rPr>
          <w:sz w:val="28"/>
          <w:szCs w:val="28"/>
        </w:rPr>
        <w:t xml:space="preserve"> </w:t>
      </w:r>
      <w:r w:rsidRPr="00A80892">
        <w:rPr>
          <w:sz w:val="28"/>
          <w:szCs w:val="28"/>
        </w:rPr>
        <w:t>năm học 20</w:t>
      </w:r>
      <w:r w:rsidR="008024B8">
        <w:rPr>
          <w:sz w:val="28"/>
          <w:szCs w:val="28"/>
        </w:rPr>
        <w:t>21</w:t>
      </w:r>
      <w:r w:rsidRPr="00A80892">
        <w:rPr>
          <w:sz w:val="28"/>
          <w:szCs w:val="28"/>
        </w:rPr>
        <w:t xml:space="preserve"> </w:t>
      </w:r>
      <w:r>
        <w:rPr>
          <w:sz w:val="28"/>
          <w:szCs w:val="28"/>
        </w:rPr>
        <w:t>–</w:t>
      </w:r>
      <w:r w:rsidRPr="00A80892">
        <w:rPr>
          <w:sz w:val="28"/>
          <w:szCs w:val="28"/>
        </w:rPr>
        <w:t xml:space="preserve"> 202</w:t>
      </w:r>
      <w:r w:rsidR="008024B8">
        <w:rPr>
          <w:sz w:val="28"/>
          <w:szCs w:val="28"/>
        </w:rPr>
        <w:t>2</w:t>
      </w:r>
      <w:r>
        <w:rPr>
          <w:sz w:val="28"/>
          <w:szCs w:val="28"/>
        </w:rPr>
        <w:t xml:space="preserve"> </w:t>
      </w:r>
      <w:r w:rsidRPr="00A80892">
        <w:rPr>
          <w:sz w:val="28"/>
          <w:szCs w:val="28"/>
        </w:rPr>
        <w:t xml:space="preserve">như sau: </w:t>
      </w:r>
    </w:p>
    <w:p w:rsidR="002C2666" w:rsidRPr="00A80892" w:rsidRDefault="002C2666" w:rsidP="00644715">
      <w:pPr>
        <w:spacing w:after="120"/>
        <w:ind w:firstLine="567"/>
        <w:jc w:val="both"/>
        <w:rPr>
          <w:b/>
          <w:bCs/>
          <w:spacing w:val="-4"/>
          <w:sz w:val="28"/>
          <w:szCs w:val="28"/>
        </w:rPr>
      </w:pPr>
      <w:r w:rsidRPr="00A80892">
        <w:rPr>
          <w:b/>
          <w:bCs/>
          <w:spacing w:val="-4"/>
          <w:sz w:val="28"/>
          <w:szCs w:val="28"/>
        </w:rPr>
        <w:t>I. Về đề cương ôn tập</w:t>
      </w:r>
    </w:p>
    <w:p w:rsidR="002C2666" w:rsidRPr="00A80892" w:rsidRDefault="002C2666" w:rsidP="00A80892">
      <w:pPr>
        <w:spacing w:after="120"/>
        <w:ind w:firstLine="709"/>
        <w:jc w:val="both"/>
        <w:rPr>
          <w:spacing w:val="-4"/>
          <w:sz w:val="28"/>
          <w:szCs w:val="28"/>
        </w:rPr>
      </w:pPr>
      <w:r w:rsidRPr="00A80892">
        <w:rPr>
          <w:spacing w:val="-4"/>
          <w:sz w:val="28"/>
          <w:szCs w:val="28"/>
        </w:rPr>
        <w:t xml:space="preserve">1. Tổ trưởng các tổ chuyên môn chỉ đạo xây dựng kế hoạch ôn tập, kiểm tra học kỳ theo tiến độ Kế hoạch giảng dạy. Giáo viên </w:t>
      </w:r>
      <w:r w:rsidR="00950C46">
        <w:rPr>
          <w:spacing w:val="-4"/>
          <w:sz w:val="28"/>
          <w:szCs w:val="28"/>
        </w:rPr>
        <w:t xml:space="preserve">dạy </w:t>
      </w:r>
      <w:r w:rsidRPr="00A80892">
        <w:rPr>
          <w:spacing w:val="-4"/>
          <w:sz w:val="28"/>
          <w:szCs w:val="28"/>
        </w:rPr>
        <w:t xml:space="preserve">chậm </w:t>
      </w:r>
      <w:r w:rsidR="00950C46">
        <w:rPr>
          <w:spacing w:val="-4"/>
          <w:sz w:val="28"/>
          <w:szCs w:val="28"/>
        </w:rPr>
        <w:t xml:space="preserve">so với </w:t>
      </w:r>
      <w:r w:rsidRPr="00A80892">
        <w:rPr>
          <w:spacing w:val="-4"/>
          <w:sz w:val="28"/>
          <w:szCs w:val="28"/>
        </w:rPr>
        <w:t>chương trình phải tăng tiết (hoặc dạy bù)</w:t>
      </w:r>
      <w:r w:rsidR="008D7DCF">
        <w:rPr>
          <w:spacing w:val="-4"/>
          <w:sz w:val="28"/>
          <w:szCs w:val="28"/>
        </w:rPr>
        <w:t>,</w:t>
      </w:r>
      <w:r w:rsidRPr="00A80892">
        <w:rPr>
          <w:spacing w:val="-4"/>
          <w:sz w:val="28"/>
          <w:szCs w:val="28"/>
        </w:rPr>
        <w:t xml:space="preserve"> nếu chậm so với quy định phải chịu hoàn toàn trách nhiệm.</w:t>
      </w:r>
    </w:p>
    <w:p w:rsidR="002C2666" w:rsidRPr="00A80892" w:rsidRDefault="002C2666" w:rsidP="00A80892">
      <w:pPr>
        <w:spacing w:after="120"/>
        <w:ind w:firstLine="709"/>
        <w:jc w:val="both"/>
        <w:rPr>
          <w:spacing w:val="-4"/>
          <w:sz w:val="28"/>
          <w:szCs w:val="28"/>
        </w:rPr>
      </w:pPr>
      <w:r w:rsidRPr="00A80892">
        <w:rPr>
          <w:spacing w:val="-4"/>
          <w:sz w:val="28"/>
          <w:szCs w:val="28"/>
        </w:rPr>
        <w:t>2. Kế hoạch ôn tập phải được giáo viên bộ môn tham gia và cùng góp ý, nội dung đầy đủ kiến thức cơ bản và kiến thức trọng tâm, kế hoạch phải có chữ ký của tổ trưởng.</w:t>
      </w:r>
    </w:p>
    <w:p w:rsidR="002C2666" w:rsidRPr="00A80892" w:rsidRDefault="002C2666" w:rsidP="00644715">
      <w:pPr>
        <w:spacing w:after="120"/>
        <w:ind w:firstLine="567"/>
        <w:jc w:val="both"/>
        <w:rPr>
          <w:b/>
          <w:bCs/>
          <w:spacing w:val="-4"/>
          <w:sz w:val="28"/>
          <w:szCs w:val="28"/>
        </w:rPr>
      </w:pPr>
      <w:r w:rsidRPr="00A80892">
        <w:rPr>
          <w:b/>
          <w:bCs/>
          <w:spacing w:val="-4"/>
          <w:sz w:val="28"/>
          <w:szCs w:val="28"/>
        </w:rPr>
        <w:t>II. Đề kiểm tra</w:t>
      </w:r>
    </w:p>
    <w:p w:rsidR="003F7F33" w:rsidRPr="003F7F33" w:rsidRDefault="003F7F33" w:rsidP="00644715">
      <w:pPr>
        <w:spacing w:after="120"/>
        <w:ind w:firstLine="709"/>
        <w:jc w:val="both"/>
        <w:rPr>
          <w:b/>
          <w:i/>
          <w:iCs/>
          <w:spacing w:val="-4"/>
          <w:sz w:val="28"/>
          <w:szCs w:val="28"/>
        </w:rPr>
      </w:pPr>
      <w:r w:rsidRPr="003F7F33">
        <w:rPr>
          <w:b/>
          <w:spacing w:val="-4"/>
          <w:sz w:val="28"/>
          <w:szCs w:val="28"/>
        </w:rPr>
        <w:t>Hình thức thi trực tuyến</w:t>
      </w:r>
    </w:p>
    <w:p w:rsidR="002C2666" w:rsidRPr="00A80892" w:rsidRDefault="008D7DCF" w:rsidP="00644715">
      <w:pPr>
        <w:spacing w:after="120"/>
        <w:ind w:firstLine="709"/>
        <w:jc w:val="both"/>
        <w:rPr>
          <w:i/>
          <w:iCs/>
          <w:spacing w:val="-4"/>
          <w:sz w:val="28"/>
          <w:szCs w:val="28"/>
        </w:rPr>
      </w:pPr>
      <w:r>
        <w:rPr>
          <w:i/>
          <w:iCs/>
          <w:spacing w:val="-4"/>
          <w:sz w:val="28"/>
          <w:szCs w:val="28"/>
        </w:rPr>
        <w:t>1.</w:t>
      </w:r>
      <w:r w:rsidR="002C2666" w:rsidRPr="00A80892">
        <w:rPr>
          <w:i/>
          <w:iCs/>
          <w:spacing w:val="-4"/>
          <w:sz w:val="28"/>
          <w:szCs w:val="28"/>
        </w:rPr>
        <w:t xml:space="preserve"> Đối với lớp 1</w:t>
      </w:r>
      <w:r w:rsidR="00D96B32">
        <w:rPr>
          <w:i/>
          <w:iCs/>
          <w:spacing w:val="-4"/>
          <w:sz w:val="28"/>
          <w:szCs w:val="28"/>
        </w:rPr>
        <w:t>0</w:t>
      </w:r>
      <w:r w:rsidR="002C2666" w:rsidRPr="00A80892">
        <w:rPr>
          <w:i/>
          <w:iCs/>
          <w:spacing w:val="-4"/>
          <w:sz w:val="28"/>
          <w:szCs w:val="28"/>
        </w:rPr>
        <w:t xml:space="preserve"> hệ GDTX chương trình THPT</w:t>
      </w:r>
    </w:p>
    <w:p w:rsidR="002C2666" w:rsidRPr="00A80892" w:rsidRDefault="002C2666" w:rsidP="00A80892">
      <w:pPr>
        <w:spacing w:after="120"/>
        <w:ind w:firstLine="709"/>
        <w:jc w:val="both"/>
        <w:rPr>
          <w:sz w:val="28"/>
          <w:szCs w:val="28"/>
        </w:rPr>
      </w:pPr>
      <w:r w:rsidRPr="00A80892">
        <w:rPr>
          <w:spacing w:val="-4"/>
          <w:sz w:val="28"/>
          <w:szCs w:val="28"/>
        </w:rPr>
        <w:t>- Trung tâm tổ chức kiểm tra 0</w:t>
      </w:r>
      <w:r w:rsidR="00D96B32">
        <w:rPr>
          <w:spacing w:val="-4"/>
          <w:sz w:val="28"/>
          <w:szCs w:val="28"/>
        </w:rPr>
        <w:t>8</w:t>
      </w:r>
      <w:r w:rsidRPr="00A80892">
        <w:rPr>
          <w:spacing w:val="-4"/>
          <w:sz w:val="28"/>
          <w:szCs w:val="28"/>
        </w:rPr>
        <w:t xml:space="preserve"> môn gồm:</w:t>
      </w:r>
      <w:r w:rsidR="004F0518">
        <w:rPr>
          <w:spacing w:val="-4"/>
          <w:sz w:val="28"/>
          <w:szCs w:val="28"/>
          <w:lang w:val="vi-VN"/>
        </w:rPr>
        <w:t xml:space="preserve"> </w:t>
      </w:r>
      <w:r w:rsidRPr="00A80892">
        <w:rPr>
          <w:sz w:val="28"/>
          <w:szCs w:val="28"/>
        </w:rPr>
        <w:t>Toán,</w:t>
      </w:r>
      <w:r w:rsidR="00E2334C">
        <w:rPr>
          <w:sz w:val="28"/>
          <w:szCs w:val="28"/>
        </w:rPr>
        <w:t xml:space="preserve"> </w:t>
      </w:r>
      <w:r w:rsidRPr="00A80892">
        <w:rPr>
          <w:sz w:val="28"/>
          <w:szCs w:val="28"/>
        </w:rPr>
        <w:t>Ngữ văn, Hóa học, Vật lí, Địa lí, Sinh học, Lịch sử</w:t>
      </w:r>
      <w:r w:rsidR="00D96B32">
        <w:rPr>
          <w:sz w:val="28"/>
          <w:szCs w:val="28"/>
        </w:rPr>
        <w:t>, Anh văn</w:t>
      </w:r>
      <w:r w:rsidRPr="00A80892">
        <w:rPr>
          <w:sz w:val="28"/>
          <w:szCs w:val="28"/>
        </w:rPr>
        <w:t>.</w:t>
      </w:r>
    </w:p>
    <w:p w:rsidR="002C2666" w:rsidRPr="00A80892" w:rsidRDefault="002C2666" w:rsidP="00A80892">
      <w:pPr>
        <w:spacing w:after="120"/>
        <w:ind w:firstLine="709"/>
        <w:jc w:val="both"/>
        <w:rPr>
          <w:sz w:val="28"/>
          <w:szCs w:val="28"/>
        </w:rPr>
      </w:pPr>
      <w:r w:rsidRPr="00A80892">
        <w:rPr>
          <w:sz w:val="28"/>
          <w:szCs w:val="28"/>
        </w:rPr>
        <w:t>- Các</w:t>
      </w:r>
      <w:r w:rsidR="00D96B32">
        <w:rPr>
          <w:sz w:val="28"/>
          <w:szCs w:val="28"/>
        </w:rPr>
        <w:t xml:space="preserve"> </w:t>
      </w:r>
      <w:r w:rsidRPr="00A80892">
        <w:rPr>
          <w:sz w:val="28"/>
          <w:szCs w:val="28"/>
          <w:lang w:val="vi-VN"/>
        </w:rPr>
        <w:t>môn Toán, Ngữ văn</w:t>
      </w:r>
      <w:r w:rsidRPr="00A80892">
        <w:rPr>
          <w:sz w:val="28"/>
          <w:szCs w:val="28"/>
        </w:rPr>
        <w:t xml:space="preserve">: Kiểm tra </w:t>
      </w:r>
      <w:r w:rsidRPr="00A80892">
        <w:rPr>
          <w:sz w:val="28"/>
          <w:szCs w:val="28"/>
          <w:lang w:val="vi-VN"/>
        </w:rPr>
        <w:t>tự luận</w:t>
      </w:r>
      <w:r w:rsidRPr="00A80892">
        <w:rPr>
          <w:sz w:val="28"/>
          <w:szCs w:val="28"/>
        </w:rPr>
        <w:t xml:space="preserve">, thời gian 90 phút; </w:t>
      </w:r>
      <w:r w:rsidRPr="00A80892">
        <w:rPr>
          <w:sz w:val="28"/>
          <w:szCs w:val="28"/>
          <w:lang w:val="vi-VN"/>
        </w:rPr>
        <w:t>Lịch sử, Địa lí</w:t>
      </w:r>
      <w:r w:rsidRPr="00A80892">
        <w:rPr>
          <w:sz w:val="28"/>
          <w:szCs w:val="28"/>
        </w:rPr>
        <w:t xml:space="preserve">, </w:t>
      </w:r>
      <w:r w:rsidR="00CC73F0">
        <w:rPr>
          <w:sz w:val="28"/>
          <w:szCs w:val="28"/>
        </w:rPr>
        <w:t>Anh văn</w:t>
      </w:r>
      <w:r w:rsidRPr="00A80892">
        <w:rPr>
          <w:sz w:val="28"/>
          <w:szCs w:val="28"/>
          <w:lang w:val="vi-VN"/>
        </w:rPr>
        <w:t xml:space="preserve">: </w:t>
      </w:r>
      <w:r w:rsidRPr="00A80892">
        <w:rPr>
          <w:sz w:val="28"/>
          <w:szCs w:val="28"/>
        </w:rPr>
        <w:t>Trắc nghiệm kết hợp tự luận</w:t>
      </w:r>
      <w:r w:rsidRPr="00A80892">
        <w:rPr>
          <w:sz w:val="28"/>
          <w:szCs w:val="28"/>
          <w:lang w:val="vi-VN"/>
        </w:rPr>
        <w:t xml:space="preserve">, thời gian làm bài </w:t>
      </w:r>
      <w:r w:rsidRPr="00A80892">
        <w:rPr>
          <w:sz w:val="28"/>
          <w:szCs w:val="28"/>
        </w:rPr>
        <w:t>45</w:t>
      </w:r>
      <w:r w:rsidRPr="00A80892">
        <w:rPr>
          <w:sz w:val="28"/>
          <w:szCs w:val="28"/>
          <w:lang w:val="vi-VN"/>
        </w:rPr>
        <w:t xml:space="preserve"> phút; </w:t>
      </w:r>
      <w:r w:rsidRPr="00A80892">
        <w:rPr>
          <w:sz w:val="28"/>
          <w:szCs w:val="28"/>
        </w:rPr>
        <w:t>các</w:t>
      </w:r>
      <w:r w:rsidRPr="00A80892">
        <w:rPr>
          <w:sz w:val="28"/>
          <w:szCs w:val="28"/>
          <w:lang w:val="vi-VN"/>
        </w:rPr>
        <w:t xml:space="preserve"> môn Vật lí, Hóa học, Sinh học: </w:t>
      </w:r>
      <w:r w:rsidRPr="00A80892">
        <w:rPr>
          <w:sz w:val="28"/>
          <w:szCs w:val="28"/>
        </w:rPr>
        <w:t>Kiểm</w:t>
      </w:r>
      <w:r w:rsidR="00D96B32">
        <w:rPr>
          <w:sz w:val="28"/>
          <w:szCs w:val="28"/>
        </w:rPr>
        <w:t xml:space="preserve"> </w:t>
      </w:r>
      <w:r w:rsidRPr="00A80892">
        <w:rPr>
          <w:sz w:val="28"/>
          <w:szCs w:val="28"/>
          <w:lang w:val="vi-VN"/>
        </w:rPr>
        <w:t xml:space="preserve">tra trắc nghiệm, thời gian làm bài </w:t>
      </w:r>
      <w:r w:rsidRPr="00A80892">
        <w:rPr>
          <w:sz w:val="28"/>
          <w:szCs w:val="28"/>
        </w:rPr>
        <w:t>45</w:t>
      </w:r>
      <w:r w:rsidRPr="00A80892">
        <w:rPr>
          <w:sz w:val="28"/>
          <w:szCs w:val="28"/>
          <w:lang w:val="vi-VN"/>
        </w:rPr>
        <w:t xml:space="preserve"> phút</w:t>
      </w:r>
      <w:r w:rsidRPr="00A80892">
        <w:rPr>
          <w:sz w:val="28"/>
          <w:szCs w:val="28"/>
        </w:rPr>
        <w:t>.</w:t>
      </w:r>
      <w:r w:rsidR="00CC73F0">
        <w:rPr>
          <w:sz w:val="28"/>
          <w:szCs w:val="28"/>
        </w:rPr>
        <w:t xml:space="preserve"> </w:t>
      </w:r>
    </w:p>
    <w:p w:rsidR="002C2666" w:rsidRPr="00A80892" w:rsidRDefault="002C2666" w:rsidP="00A80892">
      <w:pPr>
        <w:spacing w:after="120"/>
        <w:ind w:firstLine="709"/>
        <w:jc w:val="both"/>
        <w:rPr>
          <w:spacing w:val="-4"/>
          <w:sz w:val="28"/>
          <w:szCs w:val="28"/>
        </w:rPr>
      </w:pPr>
      <w:r w:rsidRPr="00A80892">
        <w:rPr>
          <w:spacing w:val="-4"/>
          <w:sz w:val="28"/>
          <w:szCs w:val="28"/>
        </w:rPr>
        <w:t xml:space="preserve">- Tổ Đào tạo nghề - hướng nghiệp: thông báo với giáo viên dạy từng môn yêu cầu ra đề kiểm tra, hướng dẫn chấm; Chuẩn bị giấy làm bài, photo đề kiểm tra HKI trước ngày </w:t>
      </w:r>
      <w:r w:rsidR="001C26E6">
        <w:rPr>
          <w:spacing w:val="-4"/>
          <w:sz w:val="28"/>
          <w:szCs w:val="28"/>
        </w:rPr>
        <w:t>2</w:t>
      </w:r>
      <w:r w:rsidRPr="00A80892">
        <w:rPr>
          <w:spacing w:val="-4"/>
          <w:sz w:val="28"/>
          <w:szCs w:val="28"/>
        </w:rPr>
        <w:t>9/12/20</w:t>
      </w:r>
      <w:r w:rsidR="001C26E6">
        <w:rPr>
          <w:spacing w:val="-4"/>
          <w:sz w:val="28"/>
          <w:szCs w:val="28"/>
        </w:rPr>
        <w:t>21</w:t>
      </w:r>
      <w:r w:rsidRPr="00A80892">
        <w:rPr>
          <w:spacing w:val="-4"/>
          <w:sz w:val="28"/>
          <w:szCs w:val="28"/>
        </w:rPr>
        <w:t>, phát cho giáo viên từng buổi theo lịch thi</w:t>
      </w:r>
      <w:r w:rsidR="00485EED">
        <w:rPr>
          <w:spacing w:val="-4"/>
          <w:sz w:val="28"/>
          <w:szCs w:val="28"/>
        </w:rPr>
        <w:t xml:space="preserve"> (nếu thi tập trung)</w:t>
      </w:r>
      <w:r w:rsidRPr="00A80892">
        <w:rPr>
          <w:spacing w:val="-4"/>
          <w:sz w:val="28"/>
          <w:szCs w:val="28"/>
        </w:rPr>
        <w:t>.</w:t>
      </w:r>
    </w:p>
    <w:p w:rsidR="002C2666" w:rsidRPr="00A80892" w:rsidRDefault="008D7DCF" w:rsidP="00644715">
      <w:pPr>
        <w:spacing w:after="120"/>
        <w:ind w:firstLine="709"/>
        <w:jc w:val="both"/>
        <w:rPr>
          <w:i/>
          <w:iCs/>
          <w:sz w:val="28"/>
          <w:szCs w:val="28"/>
        </w:rPr>
      </w:pPr>
      <w:r>
        <w:rPr>
          <w:i/>
          <w:iCs/>
          <w:sz w:val="28"/>
          <w:szCs w:val="28"/>
        </w:rPr>
        <w:t>2.</w:t>
      </w:r>
      <w:r w:rsidR="002C2666" w:rsidRPr="00A80892">
        <w:rPr>
          <w:i/>
          <w:iCs/>
          <w:sz w:val="28"/>
          <w:szCs w:val="28"/>
        </w:rPr>
        <w:t xml:space="preserve"> Đối với các lớp Nghề phổ thông</w:t>
      </w:r>
    </w:p>
    <w:p w:rsidR="001D06A8" w:rsidRPr="00A80892" w:rsidRDefault="001D06A8" w:rsidP="001D06A8">
      <w:pPr>
        <w:spacing w:after="120"/>
        <w:ind w:firstLine="709"/>
        <w:jc w:val="both"/>
        <w:rPr>
          <w:sz w:val="28"/>
          <w:szCs w:val="28"/>
        </w:rPr>
      </w:pPr>
      <w:r w:rsidRPr="00A80892">
        <w:rPr>
          <w:sz w:val="28"/>
          <w:szCs w:val="28"/>
        </w:rPr>
        <w:t>Đề kiểm tra lý thuyết: thời gian làm bài 45 phút.</w:t>
      </w:r>
    </w:p>
    <w:p w:rsidR="002C2666" w:rsidRPr="00A80892" w:rsidRDefault="00FB7CDF" w:rsidP="00644715">
      <w:pPr>
        <w:spacing w:after="120"/>
        <w:ind w:firstLine="851"/>
        <w:jc w:val="both"/>
        <w:rPr>
          <w:sz w:val="28"/>
          <w:szCs w:val="28"/>
        </w:rPr>
      </w:pPr>
      <w:r>
        <w:rPr>
          <w:sz w:val="28"/>
          <w:szCs w:val="28"/>
        </w:rPr>
        <w:lastRenderedPageBreak/>
        <w:t>a</w:t>
      </w:r>
      <w:r w:rsidR="002C2666" w:rsidRPr="00A80892">
        <w:rPr>
          <w:sz w:val="28"/>
          <w:szCs w:val="28"/>
        </w:rPr>
        <w:t>. Yêu cầu về đề kiểm tra phải xây dựng ma trận đảm bảo kiến thức trọng tâm, nội dung xuyên suốt trong học kỳ, trong đó nhận biết: 40%, thông hiểu: 30%, vận dụng: 20% và vận dụng cao: 10%.</w:t>
      </w:r>
    </w:p>
    <w:p w:rsidR="002C2666" w:rsidRPr="00A80892" w:rsidRDefault="002C2666" w:rsidP="00A80892">
      <w:pPr>
        <w:spacing w:after="120"/>
        <w:ind w:firstLine="567"/>
        <w:jc w:val="both"/>
        <w:rPr>
          <w:b/>
          <w:bCs/>
          <w:i/>
          <w:iCs/>
          <w:sz w:val="28"/>
          <w:szCs w:val="28"/>
        </w:rPr>
      </w:pPr>
      <w:r w:rsidRPr="00A80892">
        <w:rPr>
          <w:b/>
          <w:bCs/>
          <w:i/>
          <w:iCs/>
          <w:sz w:val="28"/>
          <w:szCs w:val="28"/>
        </w:rPr>
        <w:t>Nội dung đề kiểm tra thực hiện theo yêu cầu:</w:t>
      </w:r>
    </w:p>
    <w:p w:rsidR="002C2666" w:rsidRPr="00A80892" w:rsidRDefault="002C2666" w:rsidP="00A80892">
      <w:pPr>
        <w:spacing w:after="120"/>
        <w:ind w:firstLine="567"/>
        <w:jc w:val="both"/>
        <w:rPr>
          <w:sz w:val="28"/>
          <w:szCs w:val="28"/>
        </w:rPr>
      </w:pPr>
      <w:r w:rsidRPr="00A80892">
        <w:rPr>
          <w:sz w:val="28"/>
          <w:szCs w:val="28"/>
        </w:rPr>
        <w:t>- Kiểm tra được kiến thức cơ bản, khả năng vận dụng của học sinh trong phạm vi chương trình môn học.</w:t>
      </w:r>
    </w:p>
    <w:p w:rsidR="002C2666" w:rsidRPr="00A80892" w:rsidRDefault="002C2666" w:rsidP="00A80892">
      <w:pPr>
        <w:spacing w:after="120"/>
        <w:ind w:firstLine="567"/>
        <w:jc w:val="both"/>
        <w:rPr>
          <w:sz w:val="28"/>
          <w:szCs w:val="28"/>
        </w:rPr>
      </w:pPr>
      <w:r w:rsidRPr="00A80892">
        <w:rPr>
          <w:sz w:val="28"/>
          <w:szCs w:val="28"/>
        </w:rPr>
        <w:t>- Nội dung đề kiểm tra đảm bảo tính khoa học, chính xác, chặt chẽ thực hiện yêu cầu chuẩn kiến thức, kỹ năng đã xác định trong chương trình của Bộ.</w:t>
      </w:r>
    </w:p>
    <w:p w:rsidR="002C2666" w:rsidRPr="00A80892" w:rsidRDefault="002C2666" w:rsidP="00A80892">
      <w:pPr>
        <w:spacing w:after="120"/>
        <w:ind w:firstLine="567"/>
        <w:jc w:val="both"/>
        <w:rPr>
          <w:sz w:val="28"/>
          <w:szCs w:val="28"/>
        </w:rPr>
      </w:pPr>
      <w:r w:rsidRPr="00A80892">
        <w:rPr>
          <w:sz w:val="28"/>
          <w:szCs w:val="28"/>
        </w:rPr>
        <w:t>- Đề kiểm tra đảm bảo đúng trọng tâm chương trình, phân loại được đối tượng học sinh, phù hợp với thời gian quy định.</w:t>
      </w:r>
    </w:p>
    <w:p w:rsidR="002C2666" w:rsidRPr="00A80892" w:rsidRDefault="002C2666" w:rsidP="00A80892">
      <w:pPr>
        <w:spacing w:after="120"/>
        <w:ind w:firstLine="567"/>
        <w:jc w:val="both"/>
        <w:rPr>
          <w:sz w:val="28"/>
          <w:szCs w:val="28"/>
        </w:rPr>
      </w:pPr>
      <w:r w:rsidRPr="00A80892">
        <w:rPr>
          <w:sz w:val="28"/>
          <w:szCs w:val="28"/>
        </w:rPr>
        <w:t>- Nội dung của hướng dẫn chấm phải thể hiện rõ ràng, cụ thể mức độ, phạm vi các vấn đề trong đề kiểm tra.</w:t>
      </w:r>
    </w:p>
    <w:p w:rsidR="002C2666" w:rsidRPr="00A80892" w:rsidRDefault="002C2666" w:rsidP="00A80892">
      <w:pPr>
        <w:spacing w:after="120"/>
        <w:ind w:firstLine="567"/>
        <w:jc w:val="both"/>
        <w:rPr>
          <w:sz w:val="28"/>
          <w:szCs w:val="28"/>
        </w:rPr>
      </w:pPr>
      <w:r w:rsidRPr="00A80892">
        <w:rPr>
          <w:sz w:val="28"/>
          <w:szCs w:val="28"/>
        </w:rPr>
        <w:t>- Biểu điểm phải đánh giá đúng chất lượng, phân loại trình độ học sinh.</w:t>
      </w:r>
    </w:p>
    <w:p w:rsidR="002C2666" w:rsidRPr="00A80892" w:rsidRDefault="00FB7CDF" w:rsidP="00644715">
      <w:pPr>
        <w:spacing w:after="120"/>
        <w:ind w:firstLine="851"/>
        <w:jc w:val="both"/>
        <w:rPr>
          <w:spacing w:val="-4"/>
          <w:sz w:val="28"/>
          <w:szCs w:val="28"/>
        </w:rPr>
      </w:pPr>
      <w:r>
        <w:rPr>
          <w:spacing w:val="-4"/>
          <w:sz w:val="28"/>
          <w:szCs w:val="28"/>
        </w:rPr>
        <w:t>b</w:t>
      </w:r>
      <w:r w:rsidR="002C2666" w:rsidRPr="00A80892">
        <w:rPr>
          <w:spacing w:val="-4"/>
          <w:sz w:val="28"/>
          <w:szCs w:val="28"/>
        </w:rPr>
        <w:t xml:space="preserve">. Mỗi giáo viên phải ra ít nhất 1 bộ đề (đề kiểm tra, hướng dẫn chấm). </w:t>
      </w:r>
    </w:p>
    <w:p w:rsidR="002C2666" w:rsidRPr="00A80892" w:rsidRDefault="002C2666" w:rsidP="00A80892">
      <w:pPr>
        <w:spacing w:after="120"/>
        <w:ind w:firstLine="567"/>
        <w:jc w:val="both"/>
        <w:rPr>
          <w:b/>
          <w:bCs/>
          <w:sz w:val="28"/>
          <w:szCs w:val="28"/>
          <w:lang w:val="sv-SE"/>
        </w:rPr>
      </w:pPr>
      <w:r w:rsidRPr="00A80892">
        <w:rPr>
          <w:b/>
          <w:bCs/>
          <w:sz w:val="28"/>
          <w:szCs w:val="28"/>
          <w:lang w:val="sv-SE"/>
        </w:rPr>
        <w:t>III. Thời gian kiểm tra</w:t>
      </w:r>
    </w:p>
    <w:p w:rsidR="002C2666" w:rsidRPr="00A572EC" w:rsidRDefault="002C2666" w:rsidP="00644715">
      <w:pPr>
        <w:spacing w:after="120"/>
        <w:ind w:firstLine="709"/>
        <w:jc w:val="both"/>
        <w:rPr>
          <w:b/>
          <w:bCs/>
          <w:sz w:val="28"/>
          <w:szCs w:val="28"/>
          <w:lang w:val="sv-SE"/>
        </w:rPr>
      </w:pPr>
      <w:r w:rsidRPr="00A572EC">
        <w:rPr>
          <w:b/>
          <w:bCs/>
          <w:sz w:val="28"/>
          <w:szCs w:val="28"/>
          <w:lang w:val="sv-SE"/>
        </w:rPr>
        <w:t>1. Lớp 1</w:t>
      </w:r>
      <w:r w:rsidR="001C26E6" w:rsidRPr="00A572EC">
        <w:rPr>
          <w:b/>
          <w:bCs/>
          <w:sz w:val="28"/>
          <w:szCs w:val="28"/>
          <w:lang w:val="sv-SE"/>
        </w:rPr>
        <w:t xml:space="preserve">0 </w:t>
      </w:r>
      <w:r w:rsidRPr="00A572EC">
        <w:rPr>
          <w:b/>
          <w:bCs/>
          <w:sz w:val="28"/>
          <w:szCs w:val="28"/>
          <w:lang w:val="sv-SE"/>
        </w:rPr>
        <w:t>hệ GDTX kiểm tra HKI</w:t>
      </w:r>
      <w:r w:rsidR="001C26E6" w:rsidRPr="00A572EC">
        <w:rPr>
          <w:b/>
          <w:bCs/>
          <w:sz w:val="28"/>
          <w:szCs w:val="28"/>
          <w:lang w:val="sv-SE"/>
        </w:rPr>
        <w:t xml:space="preserve"> </w:t>
      </w:r>
      <w:r w:rsidRPr="00A572EC">
        <w:rPr>
          <w:b/>
          <w:bCs/>
          <w:sz w:val="28"/>
          <w:szCs w:val="28"/>
          <w:lang w:val="sv-SE"/>
        </w:rPr>
        <w:t>từ ngày (</w:t>
      </w:r>
      <w:r w:rsidR="00A572EC">
        <w:rPr>
          <w:b/>
          <w:bCs/>
          <w:sz w:val="28"/>
          <w:szCs w:val="28"/>
          <w:lang w:val="vi-VN"/>
        </w:rPr>
        <w:t>10</w:t>
      </w:r>
      <w:r w:rsidRPr="00A572EC">
        <w:rPr>
          <w:b/>
          <w:bCs/>
          <w:sz w:val="28"/>
          <w:szCs w:val="28"/>
          <w:lang w:val="sv-SE"/>
        </w:rPr>
        <w:t>/</w:t>
      </w:r>
      <w:r w:rsidR="001C26E6" w:rsidRPr="00A572EC">
        <w:rPr>
          <w:b/>
          <w:bCs/>
          <w:sz w:val="28"/>
          <w:szCs w:val="28"/>
          <w:lang w:val="sv-SE"/>
        </w:rPr>
        <w:t>01</w:t>
      </w:r>
      <w:r w:rsidRPr="00A572EC">
        <w:rPr>
          <w:b/>
          <w:bCs/>
          <w:sz w:val="28"/>
          <w:szCs w:val="28"/>
          <w:lang w:val="sv-SE"/>
        </w:rPr>
        <w:t>/20</w:t>
      </w:r>
      <w:r w:rsidR="001C26E6" w:rsidRPr="00A572EC">
        <w:rPr>
          <w:b/>
          <w:bCs/>
          <w:sz w:val="28"/>
          <w:szCs w:val="28"/>
          <w:lang w:val="sv-SE"/>
        </w:rPr>
        <w:t>22</w:t>
      </w:r>
      <w:r w:rsidR="003F7F33" w:rsidRPr="00A572EC">
        <w:rPr>
          <w:b/>
          <w:bCs/>
          <w:sz w:val="28"/>
          <w:szCs w:val="28"/>
          <w:lang w:val="sv-SE"/>
        </w:rPr>
        <w:t xml:space="preserve"> </w:t>
      </w:r>
      <w:r w:rsidRPr="00A572EC">
        <w:rPr>
          <w:b/>
          <w:bCs/>
          <w:sz w:val="28"/>
          <w:szCs w:val="28"/>
          <w:lang w:val="sv-SE"/>
        </w:rPr>
        <w:t xml:space="preserve">đến </w:t>
      </w:r>
      <w:r w:rsidR="00A572EC">
        <w:rPr>
          <w:b/>
          <w:bCs/>
          <w:sz w:val="28"/>
          <w:szCs w:val="28"/>
          <w:lang w:val="vi-VN"/>
        </w:rPr>
        <w:t>11</w:t>
      </w:r>
      <w:r w:rsidRPr="00A572EC">
        <w:rPr>
          <w:b/>
          <w:bCs/>
          <w:sz w:val="28"/>
          <w:szCs w:val="28"/>
          <w:lang w:val="sv-SE"/>
        </w:rPr>
        <w:t>/</w:t>
      </w:r>
      <w:r w:rsidR="001C26E6" w:rsidRPr="00A572EC">
        <w:rPr>
          <w:b/>
          <w:bCs/>
          <w:sz w:val="28"/>
          <w:szCs w:val="28"/>
          <w:lang w:val="sv-SE"/>
        </w:rPr>
        <w:t>01</w:t>
      </w:r>
      <w:r w:rsidRPr="00A572EC">
        <w:rPr>
          <w:b/>
          <w:bCs/>
          <w:sz w:val="28"/>
          <w:szCs w:val="28"/>
          <w:lang w:val="sv-SE"/>
        </w:rPr>
        <w:t>/20</w:t>
      </w:r>
      <w:r w:rsidR="001C26E6" w:rsidRPr="00A572EC">
        <w:rPr>
          <w:b/>
          <w:bCs/>
          <w:sz w:val="28"/>
          <w:szCs w:val="28"/>
          <w:lang w:val="sv-SE"/>
        </w:rPr>
        <w:t>22</w:t>
      </w:r>
      <w:r w:rsidRPr="00A572EC">
        <w:rPr>
          <w:b/>
          <w:bCs/>
          <w:sz w:val="28"/>
          <w:szCs w:val="28"/>
          <w:lang w:val="sv-SE"/>
        </w:rPr>
        <w:t>)</w:t>
      </w:r>
    </w:p>
    <w:p w:rsidR="002C2666" w:rsidRPr="00A80892" w:rsidRDefault="002C2666" w:rsidP="00644715">
      <w:pPr>
        <w:tabs>
          <w:tab w:val="left" w:pos="7000"/>
        </w:tabs>
        <w:spacing w:after="120"/>
        <w:ind w:firstLine="851"/>
        <w:jc w:val="both"/>
        <w:rPr>
          <w:sz w:val="28"/>
          <w:szCs w:val="28"/>
        </w:rPr>
      </w:pPr>
      <w:r w:rsidRPr="00A80892">
        <w:rPr>
          <w:sz w:val="28"/>
          <w:szCs w:val="28"/>
        </w:rPr>
        <w:t>- Lịch kiểm tra</w:t>
      </w:r>
      <w:r w:rsidRPr="00A80892">
        <w:rPr>
          <w:sz w:val="28"/>
          <w:szCs w:val="28"/>
        </w:rPr>
        <w:tab/>
      </w:r>
    </w:p>
    <w:tbl>
      <w:tblPr>
        <w:tblW w:w="94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1389"/>
        <w:gridCol w:w="1818"/>
        <w:gridCol w:w="1246"/>
        <w:gridCol w:w="1313"/>
        <w:gridCol w:w="1313"/>
        <w:gridCol w:w="1414"/>
      </w:tblGrid>
      <w:tr w:rsidR="00464806" w:rsidRPr="003A55BD">
        <w:tc>
          <w:tcPr>
            <w:tcW w:w="941" w:type="dxa"/>
            <w:vAlign w:val="center"/>
          </w:tcPr>
          <w:p w:rsidR="002C2666" w:rsidRPr="00980B52" w:rsidRDefault="002C2666" w:rsidP="00980B52">
            <w:pPr>
              <w:spacing w:before="120"/>
              <w:jc w:val="center"/>
              <w:rPr>
                <w:b/>
                <w:bCs/>
                <w:sz w:val="24"/>
                <w:szCs w:val="24"/>
                <w:lang w:val="nl-NL"/>
              </w:rPr>
            </w:pPr>
            <w:r w:rsidRPr="00980B52">
              <w:rPr>
                <w:b/>
                <w:bCs/>
                <w:sz w:val="24"/>
                <w:szCs w:val="24"/>
                <w:lang w:val="nl-NL"/>
              </w:rPr>
              <w:t>Ngày, tháng</w:t>
            </w:r>
          </w:p>
        </w:tc>
        <w:tc>
          <w:tcPr>
            <w:tcW w:w="1389" w:type="dxa"/>
            <w:vAlign w:val="center"/>
          </w:tcPr>
          <w:p w:rsidR="002C2666" w:rsidRPr="00980B52" w:rsidRDefault="002C2666" w:rsidP="00980B52">
            <w:pPr>
              <w:spacing w:before="120"/>
              <w:jc w:val="center"/>
              <w:rPr>
                <w:b/>
                <w:bCs/>
                <w:sz w:val="24"/>
                <w:szCs w:val="24"/>
                <w:lang w:val="nl-NL"/>
              </w:rPr>
            </w:pPr>
            <w:r w:rsidRPr="00980B52">
              <w:rPr>
                <w:b/>
                <w:bCs/>
                <w:sz w:val="24"/>
                <w:szCs w:val="24"/>
                <w:lang w:val="nl-NL"/>
              </w:rPr>
              <w:t>Môn thi</w:t>
            </w:r>
          </w:p>
        </w:tc>
        <w:tc>
          <w:tcPr>
            <w:tcW w:w="1818" w:type="dxa"/>
            <w:vAlign w:val="center"/>
          </w:tcPr>
          <w:p w:rsidR="002C2666" w:rsidRPr="00980B52" w:rsidRDefault="002C2666" w:rsidP="00980B52">
            <w:pPr>
              <w:spacing w:before="120"/>
              <w:jc w:val="center"/>
              <w:rPr>
                <w:b/>
                <w:bCs/>
                <w:sz w:val="24"/>
                <w:szCs w:val="24"/>
                <w:lang w:val="nl-NL"/>
              </w:rPr>
            </w:pPr>
            <w:r w:rsidRPr="00980B52">
              <w:rPr>
                <w:b/>
                <w:bCs/>
                <w:sz w:val="24"/>
                <w:szCs w:val="24"/>
                <w:lang w:val="nl-NL"/>
              </w:rPr>
              <w:t>Thời gian vào phòng thi</w:t>
            </w:r>
          </w:p>
        </w:tc>
        <w:tc>
          <w:tcPr>
            <w:tcW w:w="1246" w:type="dxa"/>
            <w:vAlign w:val="center"/>
          </w:tcPr>
          <w:p w:rsidR="002C2666" w:rsidRPr="00980B52" w:rsidRDefault="002C2666" w:rsidP="00980B52">
            <w:pPr>
              <w:spacing w:before="120"/>
              <w:jc w:val="center"/>
              <w:rPr>
                <w:b/>
                <w:bCs/>
                <w:sz w:val="24"/>
                <w:szCs w:val="24"/>
                <w:lang w:val="nl-NL"/>
              </w:rPr>
            </w:pPr>
            <w:r w:rsidRPr="00980B52">
              <w:rPr>
                <w:b/>
                <w:bCs/>
                <w:sz w:val="24"/>
                <w:szCs w:val="24"/>
                <w:lang w:val="nl-NL"/>
              </w:rPr>
              <w:t>Thời gian làm bài</w:t>
            </w:r>
          </w:p>
        </w:tc>
        <w:tc>
          <w:tcPr>
            <w:tcW w:w="1313" w:type="dxa"/>
            <w:vAlign w:val="center"/>
          </w:tcPr>
          <w:p w:rsidR="002C2666" w:rsidRPr="00980B52" w:rsidRDefault="002C2666" w:rsidP="00980B52">
            <w:pPr>
              <w:spacing w:before="120"/>
              <w:jc w:val="center"/>
              <w:rPr>
                <w:b/>
                <w:bCs/>
                <w:sz w:val="24"/>
                <w:szCs w:val="24"/>
                <w:lang w:val="nl-NL"/>
              </w:rPr>
            </w:pPr>
            <w:r w:rsidRPr="00980B52">
              <w:rPr>
                <w:b/>
                <w:bCs/>
                <w:sz w:val="24"/>
                <w:szCs w:val="24"/>
                <w:lang w:val="nl-NL"/>
              </w:rPr>
              <w:t>Thời gian phát đề</w:t>
            </w:r>
          </w:p>
        </w:tc>
        <w:tc>
          <w:tcPr>
            <w:tcW w:w="1313" w:type="dxa"/>
            <w:vAlign w:val="center"/>
          </w:tcPr>
          <w:p w:rsidR="002C2666" w:rsidRPr="00980B52" w:rsidRDefault="002C2666" w:rsidP="00980B52">
            <w:pPr>
              <w:spacing w:before="120"/>
              <w:jc w:val="center"/>
              <w:rPr>
                <w:b/>
                <w:bCs/>
                <w:sz w:val="24"/>
                <w:szCs w:val="24"/>
                <w:lang w:val="nl-NL"/>
              </w:rPr>
            </w:pPr>
            <w:r w:rsidRPr="00980B52">
              <w:rPr>
                <w:b/>
                <w:bCs/>
                <w:sz w:val="24"/>
                <w:szCs w:val="24"/>
                <w:lang w:val="nl-NL"/>
              </w:rPr>
              <w:t>Thời gian tính giờ</w:t>
            </w:r>
          </w:p>
        </w:tc>
        <w:tc>
          <w:tcPr>
            <w:tcW w:w="1414" w:type="dxa"/>
            <w:vAlign w:val="center"/>
          </w:tcPr>
          <w:p w:rsidR="002C2666" w:rsidRPr="00980B52" w:rsidRDefault="002C2666" w:rsidP="00980B52">
            <w:pPr>
              <w:spacing w:before="120"/>
              <w:jc w:val="center"/>
              <w:rPr>
                <w:b/>
                <w:bCs/>
                <w:sz w:val="24"/>
                <w:szCs w:val="24"/>
                <w:lang w:val="nl-NL"/>
              </w:rPr>
            </w:pPr>
            <w:r w:rsidRPr="00980B52">
              <w:rPr>
                <w:b/>
                <w:bCs/>
                <w:sz w:val="24"/>
                <w:szCs w:val="24"/>
                <w:lang w:val="nl-NL"/>
              </w:rPr>
              <w:t>Thời gian thu bài</w:t>
            </w:r>
          </w:p>
        </w:tc>
      </w:tr>
      <w:tr w:rsidR="00464806" w:rsidRPr="00821284">
        <w:tc>
          <w:tcPr>
            <w:tcW w:w="941" w:type="dxa"/>
            <w:vMerge w:val="restart"/>
            <w:vAlign w:val="center"/>
          </w:tcPr>
          <w:p w:rsidR="002C2666" w:rsidRPr="00980B52" w:rsidRDefault="00464806" w:rsidP="00980B52">
            <w:pPr>
              <w:spacing w:before="120"/>
              <w:jc w:val="center"/>
              <w:rPr>
                <w:lang w:val="nl-NL"/>
              </w:rPr>
            </w:pPr>
            <w:bookmarkStart w:id="0" w:name="_GoBack"/>
            <w:r>
              <w:rPr>
                <w:lang w:val="vi-VN"/>
              </w:rPr>
              <w:t>Sáng t</w:t>
            </w:r>
            <w:r w:rsidR="002C2666" w:rsidRPr="00980B52">
              <w:rPr>
                <w:lang w:val="nl-NL"/>
              </w:rPr>
              <w:t xml:space="preserve">hứ </w:t>
            </w:r>
            <w:r w:rsidR="007405EB">
              <w:rPr>
                <w:lang w:val="nl-NL"/>
              </w:rPr>
              <w:t>2</w:t>
            </w:r>
          </w:p>
          <w:p w:rsidR="002C2666" w:rsidRPr="00980B52" w:rsidRDefault="00464806" w:rsidP="007405EB">
            <w:pPr>
              <w:spacing w:before="120"/>
              <w:jc w:val="center"/>
              <w:rPr>
                <w:lang w:val="nl-NL"/>
              </w:rPr>
            </w:pPr>
            <w:r>
              <w:rPr>
                <w:lang w:val="vi-VN"/>
              </w:rPr>
              <w:t>10</w:t>
            </w:r>
            <w:r w:rsidR="002C2666" w:rsidRPr="00980B52">
              <w:rPr>
                <w:lang w:val="nl-NL"/>
              </w:rPr>
              <w:t>/</w:t>
            </w:r>
            <w:r w:rsidR="007405EB">
              <w:rPr>
                <w:lang w:val="nl-NL"/>
              </w:rPr>
              <w:t>01</w:t>
            </w:r>
          </w:p>
        </w:tc>
        <w:tc>
          <w:tcPr>
            <w:tcW w:w="1389" w:type="dxa"/>
            <w:vAlign w:val="center"/>
          </w:tcPr>
          <w:p w:rsidR="002C2666" w:rsidRPr="00980B52" w:rsidRDefault="002C2666" w:rsidP="00980B52">
            <w:pPr>
              <w:spacing w:before="120"/>
              <w:jc w:val="both"/>
              <w:rPr>
                <w:lang w:val="nl-NL"/>
              </w:rPr>
            </w:pPr>
            <w:r w:rsidRPr="00980B52">
              <w:rPr>
                <w:lang w:val="nl-NL"/>
              </w:rPr>
              <w:t>Ngữ văn</w:t>
            </w:r>
          </w:p>
        </w:tc>
        <w:tc>
          <w:tcPr>
            <w:tcW w:w="1818" w:type="dxa"/>
            <w:vAlign w:val="center"/>
          </w:tcPr>
          <w:p w:rsidR="002C2666" w:rsidRPr="00980B52" w:rsidRDefault="002C2666" w:rsidP="007955F6">
            <w:pPr>
              <w:spacing w:before="120"/>
              <w:jc w:val="center"/>
              <w:rPr>
                <w:lang w:val="nl-NL"/>
              </w:rPr>
            </w:pPr>
            <w:r w:rsidRPr="00980B52">
              <w:rPr>
                <w:lang w:val="nl-NL"/>
              </w:rPr>
              <w:t>0</w:t>
            </w:r>
            <w:r w:rsidR="007955F6">
              <w:rPr>
                <w:lang w:val="vi-VN"/>
              </w:rPr>
              <w:t>7</w:t>
            </w:r>
            <w:r w:rsidRPr="00980B52">
              <w:rPr>
                <w:vertAlign w:val="superscript"/>
                <w:lang w:val="nl-NL"/>
              </w:rPr>
              <w:t>h</w:t>
            </w:r>
            <w:r w:rsidR="007955F6">
              <w:rPr>
                <w:lang w:val="vi-VN"/>
              </w:rPr>
              <w:t>50</w:t>
            </w:r>
            <w:r w:rsidRPr="00980B52">
              <w:rPr>
                <w:lang w:val="nl-NL"/>
              </w:rPr>
              <w:t>’</w:t>
            </w:r>
          </w:p>
        </w:tc>
        <w:tc>
          <w:tcPr>
            <w:tcW w:w="1246" w:type="dxa"/>
            <w:vAlign w:val="center"/>
          </w:tcPr>
          <w:p w:rsidR="002C2666" w:rsidRPr="00980B52" w:rsidRDefault="002C2666" w:rsidP="00980B52">
            <w:pPr>
              <w:spacing w:before="120"/>
              <w:jc w:val="center"/>
              <w:rPr>
                <w:lang w:val="nl-NL"/>
              </w:rPr>
            </w:pPr>
            <w:r w:rsidRPr="00980B52">
              <w:rPr>
                <w:lang w:val="nl-NL"/>
              </w:rPr>
              <w:t>90’</w:t>
            </w:r>
          </w:p>
        </w:tc>
        <w:tc>
          <w:tcPr>
            <w:tcW w:w="1313" w:type="dxa"/>
            <w:vAlign w:val="center"/>
          </w:tcPr>
          <w:p w:rsidR="002C2666" w:rsidRPr="00980B52" w:rsidRDefault="007955F6" w:rsidP="007955F6">
            <w:pPr>
              <w:spacing w:before="120"/>
              <w:jc w:val="center"/>
              <w:rPr>
                <w:lang w:val="nl-NL"/>
              </w:rPr>
            </w:pPr>
            <w:r>
              <w:rPr>
                <w:lang w:val="vi-VN"/>
              </w:rPr>
              <w:t>07</w:t>
            </w:r>
            <w:r w:rsidR="002C2666" w:rsidRPr="00980B52">
              <w:rPr>
                <w:vertAlign w:val="superscript"/>
                <w:lang w:val="nl-NL"/>
              </w:rPr>
              <w:t>h</w:t>
            </w:r>
            <w:r>
              <w:rPr>
                <w:lang w:val="vi-VN"/>
              </w:rPr>
              <w:t>55</w:t>
            </w:r>
            <w:r w:rsidR="002C2666" w:rsidRPr="00980B52">
              <w:rPr>
                <w:lang w:val="nl-NL"/>
              </w:rPr>
              <w:t>’</w:t>
            </w:r>
          </w:p>
        </w:tc>
        <w:tc>
          <w:tcPr>
            <w:tcW w:w="1313" w:type="dxa"/>
            <w:vAlign w:val="center"/>
          </w:tcPr>
          <w:p w:rsidR="002C2666" w:rsidRPr="00980B52" w:rsidRDefault="002C2666" w:rsidP="007955F6">
            <w:pPr>
              <w:spacing w:before="120"/>
              <w:jc w:val="center"/>
              <w:rPr>
                <w:lang w:val="nl-NL"/>
              </w:rPr>
            </w:pPr>
            <w:r w:rsidRPr="00980B52">
              <w:rPr>
                <w:lang w:val="nl-NL"/>
              </w:rPr>
              <w:t>0</w:t>
            </w:r>
            <w:r w:rsidR="007955F6">
              <w:rPr>
                <w:lang w:val="vi-VN"/>
              </w:rPr>
              <w:t>8</w:t>
            </w:r>
            <w:r w:rsidRPr="00980B52">
              <w:rPr>
                <w:vertAlign w:val="superscript"/>
                <w:lang w:val="nl-NL"/>
              </w:rPr>
              <w:t>h</w:t>
            </w:r>
            <w:r w:rsidR="007955F6">
              <w:rPr>
                <w:lang w:val="vi-VN"/>
              </w:rPr>
              <w:t>00</w:t>
            </w:r>
            <w:r w:rsidRPr="00980B52">
              <w:rPr>
                <w:lang w:val="nl-NL"/>
              </w:rPr>
              <w:t>’</w:t>
            </w:r>
          </w:p>
        </w:tc>
        <w:tc>
          <w:tcPr>
            <w:tcW w:w="1414" w:type="dxa"/>
            <w:vAlign w:val="center"/>
          </w:tcPr>
          <w:p w:rsidR="002C2666" w:rsidRPr="00980B52" w:rsidRDefault="007955F6" w:rsidP="007955F6">
            <w:pPr>
              <w:spacing w:before="120"/>
              <w:jc w:val="center"/>
              <w:rPr>
                <w:lang w:val="nl-NL"/>
              </w:rPr>
            </w:pPr>
            <w:r>
              <w:rPr>
                <w:lang w:val="vi-VN"/>
              </w:rPr>
              <w:t>9</w:t>
            </w:r>
            <w:r w:rsidR="002C2666" w:rsidRPr="00980B52">
              <w:rPr>
                <w:vertAlign w:val="superscript"/>
                <w:lang w:val="nl-NL"/>
              </w:rPr>
              <w:t>h</w:t>
            </w:r>
            <w:r>
              <w:rPr>
                <w:lang w:val="vi-VN"/>
              </w:rPr>
              <w:t>30</w:t>
            </w:r>
            <w:r w:rsidR="002C2666" w:rsidRPr="00980B52">
              <w:rPr>
                <w:lang w:val="nl-NL"/>
              </w:rPr>
              <w:t>’</w:t>
            </w:r>
          </w:p>
        </w:tc>
      </w:tr>
      <w:bookmarkEnd w:id="0"/>
      <w:tr w:rsidR="00464806" w:rsidRPr="00821284">
        <w:tc>
          <w:tcPr>
            <w:tcW w:w="941" w:type="dxa"/>
            <w:vMerge/>
            <w:vAlign w:val="center"/>
          </w:tcPr>
          <w:p w:rsidR="002C2666" w:rsidRPr="00980B52" w:rsidRDefault="002C2666" w:rsidP="00980B52">
            <w:pPr>
              <w:spacing w:before="120"/>
              <w:jc w:val="center"/>
              <w:rPr>
                <w:lang w:val="nl-NL"/>
              </w:rPr>
            </w:pPr>
          </w:p>
        </w:tc>
        <w:tc>
          <w:tcPr>
            <w:tcW w:w="1389" w:type="dxa"/>
            <w:vAlign w:val="center"/>
          </w:tcPr>
          <w:p w:rsidR="002C2666" w:rsidRPr="00980B52" w:rsidRDefault="002C2666" w:rsidP="00980B52">
            <w:pPr>
              <w:spacing w:before="120"/>
              <w:jc w:val="both"/>
              <w:rPr>
                <w:lang w:val="nl-NL"/>
              </w:rPr>
            </w:pPr>
            <w:r w:rsidRPr="00980B52">
              <w:rPr>
                <w:lang w:val="nl-NL"/>
              </w:rPr>
              <w:t>Hóa học</w:t>
            </w:r>
          </w:p>
        </w:tc>
        <w:tc>
          <w:tcPr>
            <w:tcW w:w="1818" w:type="dxa"/>
            <w:vAlign w:val="center"/>
          </w:tcPr>
          <w:p w:rsidR="002C2666" w:rsidRPr="00980B52" w:rsidRDefault="002C2666" w:rsidP="007955F6">
            <w:pPr>
              <w:spacing w:before="120"/>
              <w:jc w:val="center"/>
              <w:rPr>
                <w:lang w:val="nl-NL"/>
              </w:rPr>
            </w:pPr>
            <w:r w:rsidRPr="00980B52">
              <w:rPr>
                <w:lang w:val="nl-NL"/>
              </w:rPr>
              <w:t>09</w:t>
            </w:r>
            <w:r w:rsidRPr="00980B52">
              <w:rPr>
                <w:vertAlign w:val="superscript"/>
                <w:lang w:val="nl-NL"/>
              </w:rPr>
              <w:t>h</w:t>
            </w:r>
            <w:r w:rsidR="007955F6">
              <w:rPr>
                <w:lang w:val="vi-VN"/>
              </w:rPr>
              <w:t>45</w:t>
            </w:r>
            <w:r w:rsidRPr="00980B52">
              <w:rPr>
                <w:lang w:val="nl-NL"/>
              </w:rPr>
              <w:t>’</w:t>
            </w:r>
          </w:p>
        </w:tc>
        <w:tc>
          <w:tcPr>
            <w:tcW w:w="1246" w:type="dxa"/>
            <w:vAlign w:val="center"/>
          </w:tcPr>
          <w:p w:rsidR="002C2666" w:rsidRPr="00980B52" w:rsidRDefault="002C2666" w:rsidP="00980B52">
            <w:pPr>
              <w:spacing w:before="120"/>
              <w:jc w:val="center"/>
              <w:rPr>
                <w:lang w:val="nl-NL"/>
              </w:rPr>
            </w:pPr>
            <w:r w:rsidRPr="00980B52">
              <w:rPr>
                <w:lang w:val="nl-NL"/>
              </w:rPr>
              <w:t>45’</w:t>
            </w:r>
          </w:p>
        </w:tc>
        <w:tc>
          <w:tcPr>
            <w:tcW w:w="1313" w:type="dxa"/>
            <w:vAlign w:val="center"/>
          </w:tcPr>
          <w:p w:rsidR="002C2666" w:rsidRPr="00980B52" w:rsidRDefault="002C2666" w:rsidP="007955F6">
            <w:pPr>
              <w:spacing w:before="120"/>
              <w:jc w:val="center"/>
              <w:rPr>
                <w:lang w:val="nl-NL"/>
              </w:rPr>
            </w:pPr>
            <w:r w:rsidRPr="00980B52">
              <w:rPr>
                <w:lang w:val="nl-NL"/>
              </w:rPr>
              <w:t>09</w:t>
            </w:r>
            <w:r w:rsidRPr="00980B52">
              <w:rPr>
                <w:vertAlign w:val="superscript"/>
                <w:lang w:val="nl-NL"/>
              </w:rPr>
              <w:t>h</w:t>
            </w:r>
            <w:r w:rsidR="007955F6">
              <w:rPr>
                <w:lang w:val="vi-VN"/>
              </w:rPr>
              <w:t>50</w:t>
            </w:r>
            <w:r w:rsidRPr="00980B52">
              <w:rPr>
                <w:lang w:val="nl-NL"/>
              </w:rPr>
              <w:t>’</w:t>
            </w:r>
          </w:p>
        </w:tc>
        <w:tc>
          <w:tcPr>
            <w:tcW w:w="1313" w:type="dxa"/>
            <w:vAlign w:val="center"/>
          </w:tcPr>
          <w:p w:rsidR="002C2666" w:rsidRPr="00980B52" w:rsidRDefault="002C2666" w:rsidP="007955F6">
            <w:pPr>
              <w:spacing w:before="120"/>
              <w:jc w:val="center"/>
              <w:rPr>
                <w:lang w:val="nl-NL"/>
              </w:rPr>
            </w:pPr>
            <w:r w:rsidRPr="00980B52">
              <w:rPr>
                <w:lang w:val="nl-NL"/>
              </w:rPr>
              <w:t>09</w:t>
            </w:r>
            <w:r w:rsidRPr="00980B52">
              <w:rPr>
                <w:vertAlign w:val="superscript"/>
                <w:lang w:val="nl-NL"/>
              </w:rPr>
              <w:t>h</w:t>
            </w:r>
            <w:r w:rsidR="007955F6">
              <w:rPr>
                <w:lang w:val="vi-VN"/>
              </w:rPr>
              <w:t>55</w:t>
            </w:r>
            <w:r w:rsidRPr="00980B52">
              <w:rPr>
                <w:lang w:val="nl-NL"/>
              </w:rPr>
              <w:t>’</w:t>
            </w:r>
          </w:p>
        </w:tc>
        <w:tc>
          <w:tcPr>
            <w:tcW w:w="1414" w:type="dxa"/>
            <w:vAlign w:val="center"/>
          </w:tcPr>
          <w:p w:rsidR="002C2666" w:rsidRPr="00980B52" w:rsidRDefault="007405EB" w:rsidP="007955F6">
            <w:pPr>
              <w:spacing w:before="120"/>
              <w:jc w:val="center"/>
              <w:rPr>
                <w:lang w:val="nl-NL"/>
              </w:rPr>
            </w:pPr>
            <w:r>
              <w:rPr>
                <w:lang w:val="nl-NL"/>
              </w:rPr>
              <w:t>10</w:t>
            </w:r>
            <w:r w:rsidR="002C2666" w:rsidRPr="00980B52">
              <w:rPr>
                <w:vertAlign w:val="superscript"/>
                <w:lang w:val="nl-NL"/>
              </w:rPr>
              <w:t>h</w:t>
            </w:r>
            <w:r w:rsidR="007955F6">
              <w:rPr>
                <w:lang w:val="vi-VN"/>
              </w:rPr>
              <w:t>40</w:t>
            </w:r>
            <w:r w:rsidR="002C2666" w:rsidRPr="00980B52">
              <w:rPr>
                <w:lang w:val="nl-NL"/>
              </w:rPr>
              <w:t>’</w:t>
            </w:r>
          </w:p>
        </w:tc>
      </w:tr>
      <w:tr w:rsidR="00464806" w:rsidRPr="00821284">
        <w:tc>
          <w:tcPr>
            <w:tcW w:w="941" w:type="dxa"/>
            <w:vMerge w:val="restart"/>
            <w:vAlign w:val="center"/>
          </w:tcPr>
          <w:p w:rsidR="002C2666" w:rsidRPr="00980B52" w:rsidRDefault="00464806" w:rsidP="00464806">
            <w:pPr>
              <w:spacing w:before="120"/>
              <w:jc w:val="center"/>
              <w:rPr>
                <w:lang w:val="nl-NL"/>
              </w:rPr>
            </w:pPr>
            <w:r>
              <w:rPr>
                <w:lang w:val="vi-VN"/>
              </w:rPr>
              <w:t>Chiều t</w:t>
            </w:r>
            <w:r w:rsidR="002C2666" w:rsidRPr="00980B52">
              <w:rPr>
                <w:lang w:val="nl-NL"/>
              </w:rPr>
              <w:t xml:space="preserve">hứ </w:t>
            </w:r>
            <w:r>
              <w:rPr>
                <w:lang w:val="vi-VN"/>
              </w:rPr>
              <w:t>2</w:t>
            </w:r>
            <w:r w:rsidR="002C2666" w:rsidRPr="00980B52">
              <w:rPr>
                <w:lang w:val="nl-NL"/>
              </w:rPr>
              <w:t xml:space="preserve"> </w:t>
            </w:r>
            <w:r>
              <w:rPr>
                <w:lang w:val="vi-VN"/>
              </w:rPr>
              <w:t>10</w:t>
            </w:r>
            <w:r w:rsidR="002C2666" w:rsidRPr="00980B52">
              <w:rPr>
                <w:lang w:val="nl-NL"/>
              </w:rPr>
              <w:t>/</w:t>
            </w:r>
            <w:r w:rsidR="00F532C2">
              <w:rPr>
                <w:lang w:val="nl-NL"/>
              </w:rPr>
              <w:t>01</w:t>
            </w:r>
          </w:p>
        </w:tc>
        <w:tc>
          <w:tcPr>
            <w:tcW w:w="1389" w:type="dxa"/>
            <w:vAlign w:val="center"/>
          </w:tcPr>
          <w:p w:rsidR="002C2666" w:rsidRPr="00980B52" w:rsidRDefault="002C2666" w:rsidP="00980B52">
            <w:pPr>
              <w:spacing w:before="120"/>
              <w:jc w:val="both"/>
              <w:rPr>
                <w:lang w:val="nl-NL"/>
              </w:rPr>
            </w:pPr>
            <w:r w:rsidRPr="00980B52">
              <w:rPr>
                <w:lang w:val="nl-NL"/>
              </w:rPr>
              <w:t>Sinh học</w:t>
            </w:r>
          </w:p>
        </w:tc>
        <w:tc>
          <w:tcPr>
            <w:tcW w:w="1818" w:type="dxa"/>
            <w:vAlign w:val="center"/>
          </w:tcPr>
          <w:p w:rsidR="002C2666" w:rsidRPr="00980B52" w:rsidRDefault="002C2666" w:rsidP="007955F6">
            <w:pPr>
              <w:spacing w:before="120"/>
              <w:jc w:val="center"/>
              <w:rPr>
                <w:lang w:val="nl-NL"/>
              </w:rPr>
            </w:pPr>
            <w:r w:rsidRPr="00980B52">
              <w:rPr>
                <w:lang w:val="nl-NL"/>
              </w:rPr>
              <w:t>0</w:t>
            </w:r>
            <w:r w:rsidR="007955F6">
              <w:rPr>
                <w:lang w:val="vi-VN"/>
              </w:rPr>
              <w:t>1</w:t>
            </w:r>
            <w:r w:rsidRPr="00980B52">
              <w:rPr>
                <w:vertAlign w:val="superscript"/>
                <w:lang w:val="nl-NL"/>
              </w:rPr>
              <w:t>h</w:t>
            </w:r>
            <w:r w:rsidR="007955F6">
              <w:rPr>
                <w:lang w:val="vi-VN"/>
              </w:rPr>
              <w:t>50</w:t>
            </w:r>
            <w:r w:rsidRPr="00980B52">
              <w:rPr>
                <w:lang w:val="nl-NL"/>
              </w:rPr>
              <w:t>’</w:t>
            </w:r>
          </w:p>
        </w:tc>
        <w:tc>
          <w:tcPr>
            <w:tcW w:w="1246" w:type="dxa"/>
            <w:vAlign w:val="center"/>
          </w:tcPr>
          <w:p w:rsidR="002C2666" w:rsidRPr="00980B52" w:rsidRDefault="002C2666" w:rsidP="00980B52">
            <w:pPr>
              <w:spacing w:before="120"/>
              <w:jc w:val="center"/>
              <w:rPr>
                <w:lang w:val="nl-NL"/>
              </w:rPr>
            </w:pPr>
            <w:r w:rsidRPr="00980B52">
              <w:rPr>
                <w:lang w:val="nl-NL"/>
              </w:rPr>
              <w:t>45’</w:t>
            </w:r>
          </w:p>
        </w:tc>
        <w:tc>
          <w:tcPr>
            <w:tcW w:w="1313" w:type="dxa"/>
            <w:vAlign w:val="center"/>
          </w:tcPr>
          <w:p w:rsidR="002C2666" w:rsidRPr="00980B52" w:rsidRDefault="002C2666" w:rsidP="006D6CC4">
            <w:pPr>
              <w:spacing w:before="120"/>
              <w:jc w:val="center"/>
              <w:rPr>
                <w:lang w:val="nl-NL"/>
              </w:rPr>
            </w:pPr>
            <w:r w:rsidRPr="00980B52">
              <w:rPr>
                <w:lang w:val="nl-NL"/>
              </w:rPr>
              <w:t>0</w:t>
            </w:r>
            <w:r w:rsidR="006D6CC4">
              <w:rPr>
                <w:lang w:val="vi-VN"/>
              </w:rPr>
              <w:t>1</w:t>
            </w:r>
            <w:r w:rsidRPr="00980B52">
              <w:rPr>
                <w:vertAlign w:val="superscript"/>
                <w:lang w:val="nl-NL"/>
              </w:rPr>
              <w:t>h</w:t>
            </w:r>
            <w:r w:rsidR="007955F6">
              <w:rPr>
                <w:lang w:val="vi-VN"/>
              </w:rPr>
              <w:t>55</w:t>
            </w:r>
            <w:r w:rsidRPr="00980B52">
              <w:rPr>
                <w:lang w:val="nl-NL"/>
              </w:rPr>
              <w:t>’</w:t>
            </w:r>
          </w:p>
        </w:tc>
        <w:tc>
          <w:tcPr>
            <w:tcW w:w="1313" w:type="dxa"/>
            <w:vAlign w:val="center"/>
          </w:tcPr>
          <w:p w:rsidR="002C2666" w:rsidRPr="00980B52" w:rsidRDefault="002C2666" w:rsidP="006D6CC4">
            <w:pPr>
              <w:spacing w:before="120"/>
              <w:jc w:val="center"/>
              <w:rPr>
                <w:lang w:val="nl-NL"/>
              </w:rPr>
            </w:pPr>
            <w:r w:rsidRPr="00980B52">
              <w:rPr>
                <w:lang w:val="nl-NL"/>
              </w:rPr>
              <w:t>0</w:t>
            </w:r>
            <w:r w:rsidR="006D6CC4">
              <w:rPr>
                <w:lang w:val="vi-VN"/>
              </w:rPr>
              <w:t>2</w:t>
            </w:r>
            <w:r w:rsidRPr="00980B52">
              <w:rPr>
                <w:vertAlign w:val="superscript"/>
                <w:lang w:val="nl-NL"/>
              </w:rPr>
              <w:t>h</w:t>
            </w:r>
            <w:r w:rsidR="007955F6">
              <w:rPr>
                <w:lang w:val="vi-VN"/>
              </w:rPr>
              <w:t>00</w:t>
            </w:r>
            <w:r w:rsidRPr="00980B52">
              <w:rPr>
                <w:lang w:val="nl-NL"/>
              </w:rPr>
              <w:t>’</w:t>
            </w:r>
          </w:p>
        </w:tc>
        <w:tc>
          <w:tcPr>
            <w:tcW w:w="1414" w:type="dxa"/>
            <w:vAlign w:val="center"/>
          </w:tcPr>
          <w:p w:rsidR="002C2666" w:rsidRPr="00980B52" w:rsidRDefault="002C2666" w:rsidP="006D6CC4">
            <w:pPr>
              <w:spacing w:before="120"/>
              <w:jc w:val="center"/>
              <w:rPr>
                <w:lang w:val="nl-NL"/>
              </w:rPr>
            </w:pPr>
            <w:r w:rsidRPr="00980B52">
              <w:rPr>
                <w:lang w:val="nl-NL"/>
              </w:rPr>
              <w:t>0</w:t>
            </w:r>
            <w:r w:rsidR="006D6CC4">
              <w:rPr>
                <w:lang w:val="vi-VN"/>
              </w:rPr>
              <w:t>2</w:t>
            </w:r>
            <w:r w:rsidRPr="00980B52">
              <w:rPr>
                <w:vertAlign w:val="superscript"/>
                <w:lang w:val="nl-NL"/>
              </w:rPr>
              <w:t>h</w:t>
            </w:r>
            <w:r w:rsidR="007955F6">
              <w:rPr>
                <w:lang w:val="vi-VN"/>
              </w:rPr>
              <w:t>45</w:t>
            </w:r>
            <w:r w:rsidRPr="00980B52">
              <w:rPr>
                <w:lang w:val="nl-NL"/>
              </w:rPr>
              <w:t>’</w:t>
            </w:r>
          </w:p>
        </w:tc>
      </w:tr>
      <w:tr w:rsidR="00464806" w:rsidRPr="00821284">
        <w:tc>
          <w:tcPr>
            <w:tcW w:w="941" w:type="dxa"/>
            <w:vMerge/>
            <w:vAlign w:val="center"/>
          </w:tcPr>
          <w:p w:rsidR="002C2666" w:rsidRPr="00980B52" w:rsidRDefault="002C2666" w:rsidP="00980B52">
            <w:pPr>
              <w:spacing w:before="120"/>
              <w:jc w:val="center"/>
              <w:rPr>
                <w:lang w:val="nl-NL"/>
              </w:rPr>
            </w:pPr>
          </w:p>
        </w:tc>
        <w:tc>
          <w:tcPr>
            <w:tcW w:w="1389" w:type="dxa"/>
            <w:vAlign w:val="center"/>
          </w:tcPr>
          <w:p w:rsidR="002C2666" w:rsidRPr="00980B52" w:rsidRDefault="002C2666" w:rsidP="00980B52">
            <w:pPr>
              <w:spacing w:before="120"/>
              <w:jc w:val="both"/>
              <w:rPr>
                <w:lang w:val="nl-NL"/>
              </w:rPr>
            </w:pPr>
            <w:r w:rsidRPr="00980B52">
              <w:rPr>
                <w:lang w:val="nl-NL"/>
              </w:rPr>
              <w:t>Lịch sử</w:t>
            </w:r>
          </w:p>
        </w:tc>
        <w:tc>
          <w:tcPr>
            <w:tcW w:w="1818" w:type="dxa"/>
            <w:vAlign w:val="center"/>
          </w:tcPr>
          <w:p w:rsidR="002C2666" w:rsidRPr="00980B52" w:rsidRDefault="002C2666" w:rsidP="006D6CC4">
            <w:pPr>
              <w:spacing w:before="120"/>
              <w:jc w:val="center"/>
              <w:rPr>
                <w:lang w:val="nl-NL"/>
              </w:rPr>
            </w:pPr>
            <w:r w:rsidRPr="00980B52">
              <w:rPr>
                <w:lang w:val="nl-NL"/>
              </w:rPr>
              <w:t>0</w:t>
            </w:r>
            <w:r w:rsidR="006D6CC4">
              <w:rPr>
                <w:lang w:val="vi-VN"/>
              </w:rPr>
              <w:t>3</w:t>
            </w:r>
            <w:r w:rsidRPr="00980B52">
              <w:rPr>
                <w:vertAlign w:val="superscript"/>
                <w:lang w:val="nl-NL"/>
              </w:rPr>
              <w:t>h</w:t>
            </w:r>
            <w:r w:rsidR="007955F6">
              <w:rPr>
                <w:lang w:val="vi-VN"/>
              </w:rPr>
              <w:t>00</w:t>
            </w:r>
            <w:r w:rsidRPr="00980B52">
              <w:rPr>
                <w:lang w:val="nl-NL"/>
              </w:rPr>
              <w:t>’</w:t>
            </w:r>
          </w:p>
        </w:tc>
        <w:tc>
          <w:tcPr>
            <w:tcW w:w="1246" w:type="dxa"/>
            <w:vAlign w:val="center"/>
          </w:tcPr>
          <w:p w:rsidR="002C2666" w:rsidRPr="00980B52" w:rsidRDefault="002C2666" w:rsidP="00980B52">
            <w:pPr>
              <w:spacing w:before="120"/>
              <w:jc w:val="center"/>
              <w:rPr>
                <w:lang w:val="nl-NL"/>
              </w:rPr>
            </w:pPr>
            <w:r w:rsidRPr="00980B52">
              <w:rPr>
                <w:lang w:val="nl-NL"/>
              </w:rPr>
              <w:t>45’</w:t>
            </w:r>
          </w:p>
        </w:tc>
        <w:tc>
          <w:tcPr>
            <w:tcW w:w="1313" w:type="dxa"/>
            <w:vAlign w:val="center"/>
          </w:tcPr>
          <w:p w:rsidR="002C2666" w:rsidRPr="00980B52" w:rsidRDefault="002C2666" w:rsidP="006D6CC4">
            <w:pPr>
              <w:spacing w:before="120"/>
              <w:jc w:val="center"/>
              <w:rPr>
                <w:lang w:val="nl-NL"/>
              </w:rPr>
            </w:pPr>
            <w:r w:rsidRPr="00980B52">
              <w:rPr>
                <w:lang w:val="nl-NL"/>
              </w:rPr>
              <w:t>0</w:t>
            </w:r>
            <w:r w:rsidR="006D6CC4">
              <w:rPr>
                <w:lang w:val="vi-VN"/>
              </w:rPr>
              <w:t>3</w:t>
            </w:r>
            <w:r w:rsidRPr="00980B52">
              <w:rPr>
                <w:vertAlign w:val="superscript"/>
                <w:lang w:val="nl-NL"/>
              </w:rPr>
              <w:t>h</w:t>
            </w:r>
            <w:r w:rsidR="006D6CC4">
              <w:rPr>
                <w:lang w:val="vi-VN"/>
              </w:rPr>
              <w:t>05</w:t>
            </w:r>
            <w:r w:rsidRPr="00980B52">
              <w:rPr>
                <w:lang w:val="nl-NL"/>
              </w:rPr>
              <w:t>’</w:t>
            </w:r>
          </w:p>
        </w:tc>
        <w:tc>
          <w:tcPr>
            <w:tcW w:w="1313" w:type="dxa"/>
            <w:vAlign w:val="center"/>
          </w:tcPr>
          <w:p w:rsidR="002C2666" w:rsidRPr="00980B52" w:rsidRDefault="002C2666" w:rsidP="006D6CC4">
            <w:pPr>
              <w:spacing w:before="120"/>
              <w:jc w:val="center"/>
              <w:rPr>
                <w:lang w:val="nl-NL"/>
              </w:rPr>
            </w:pPr>
            <w:r w:rsidRPr="00980B52">
              <w:rPr>
                <w:lang w:val="nl-NL"/>
              </w:rPr>
              <w:t>0</w:t>
            </w:r>
            <w:r w:rsidR="006D6CC4">
              <w:rPr>
                <w:lang w:val="vi-VN"/>
              </w:rPr>
              <w:t>3</w:t>
            </w:r>
            <w:r w:rsidRPr="00980B52">
              <w:rPr>
                <w:vertAlign w:val="superscript"/>
                <w:lang w:val="nl-NL"/>
              </w:rPr>
              <w:t>h</w:t>
            </w:r>
            <w:r w:rsidR="006D6CC4">
              <w:rPr>
                <w:lang w:val="vi-VN"/>
              </w:rPr>
              <w:t>10</w:t>
            </w:r>
            <w:r w:rsidRPr="00980B52">
              <w:rPr>
                <w:lang w:val="nl-NL"/>
              </w:rPr>
              <w:t>’</w:t>
            </w:r>
          </w:p>
        </w:tc>
        <w:tc>
          <w:tcPr>
            <w:tcW w:w="1414" w:type="dxa"/>
            <w:vAlign w:val="center"/>
          </w:tcPr>
          <w:p w:rsidR="002C2666" w:rsidRPr="00980B52" w:rsidRDefault="002C2666" w:rsidP="006D6CC4">
            <w:pPr>
              <w:spacing w:before="120"/>
              <w:jc w:val="center"/>
              <w:rPr>
                <w:lang w:val="nl-NL"/>
              </w:rPr>
            </w:pPr>
            <w:r w:rsidRPr="00980B52">
              <w:rPr>
                <w:lang w:val="nl-NL"/>
              </w:rPr>
              <w:t>0</w:t>
            </w:r>
            <w:r w:rsidR="006D6CC4">
              <w:rPr>
                <w:lang w:val="vi-VN"/>
              </w:rPr>
              <w:t>3</w:t>
            </w:r>
            <w:r w:rsidRPr="00980B52">
              <w:rPr>
                <w:vertAlign w:val="superscript"/>
                <w:lang w:val="nl-NL"/>
              </w:rPr>
              <w:t>h</w:t>
            </w:r>
            <w:r w:rsidR="006D6CC4">
              <w:rPr>
                <w:lang w:val="vi-VN"/>
              </w:rPr>
              <w:t>55</w:t>
            </w:r>
            <w:r w:rsidRPr="00980B52">
              <w:rPr>
                <w:lang w:val="nl-NL"/>
              </w:rPr>
              <w:t>’</w:t>
            </w:r>
          </w:p>
        </w:tc>
      </w:tr>
      <w:tr w:rsidR="00464806" w:rsidRPr="00821284">
        <w:tc>
          <w:tcPr>
            <w:tcW w:w="941" w:type="dxa"/>
            <w:vMerge w:val="restart"/>
            <w:vAlign w:val="center"/>
          </w:tcPr>
          <w:p w:rsidR="002C2666" w:rsidRPr="00980B52" w:rsidRDefault="00464806" w:rsidP="00464806">
            <w:pPr>
              <w:spacing w:before="120"/>
              <w:jc w:val="center"/>
              <w:rPr>
                <w:lang w:val="nl-NL"/>
              </w:rPr>
            </w:pPr>
            <w:r>
              <w:rPr>
                <w:lang w:val="vi-VN"/>
              </w:rPr>
              <w:t>Sáng t</w:t>
            </w:r>
            <w:r w:rsidR="002C2666" w:rsidRPr="00980B52">
              <w:rPr>
                <w:lang w:val="nl-NL"/>
              </w:rPr>
              <w:t xml:space="preserve">hứ </w:t>
            </w:r>
            <w:r>
              <w:rPr>
                <w:lang w:val="vi-VN"/>
              </w:rPr>
              <w:t>3</w:t>
            </w:r>
            <w:r w:rsidR="002C2666" w:rsidRPr="00980B52">
              <w:rPr>
                <w:lang w:val="nl-NL"/>
              </w:rPr>
              <w:t xml:space="preserve"> </w:t>
            </w:r>
            <w:r>
              <w:rPr>
                <w:lang w:val="vi-VN"/>
              </w:rPr>
              <w:t>11</w:t>
            </w:r>
            <w:r w:rsidR="002C2666" w:rsidRPr="00980B52">
              <w:rPr>
                <w:lang w:val="nl-NL"/>
              </w:rPr>
              <w:t>/</w:t>
            </w:r>
            <w:r w:rsidR="00F76755">
              <w:rPr>
                <w:lang w:val="nl-NL"/>
              </w:rPr>
              <w:t>01</w:t>
            </w:r>
          </w:p>
        </w:tc>
        <w:tc>
          <w:tcPr>
            <w:tcW w:w="1389" w:type="dxa"/>
            <w:vAlign w:val="center"/>
          </w:tcPr>
          <w:p w:rsidR="002C2666" w:rsidRPr="00980B52" w:rsidRDefault="002C2666" w:rsidP="00980B52">
            <w:pPr>
              <w:spacing w:before="120"/>
              <w:jc w:val="both"/>
              <w:rPr>
                <w:lang w:val="nl-NL"/>
              </w:rPr>
            </w:pPr>
            <w:r w:rsidRPr="00980B52">
              <w:rPr>
                <w:lang w:val="nl-NL"/>
              </w:rPr>
              <w:t>Toán</w:t>
            </w:r>
          </w:p>
        </w:tc>
        <w:tc>
          <w:tcPr>
            <w:tcW w:w="1818" w:type="dxa"/>
            <w:vAlign w:val="center"/>
          </w:tcPr>
          <w:p w:rsidR="002C2666" w:rsidRPr="00980B52" w:rsidRDefault="002C2666" w:rsidP="002B7D13">
            <w:pPr>
              <w:spacing w:before="120"/>
              <w:jc w:val="center"/>
              <w:rPr>
                <w:lang w:val="nl-NL"/>
              </w:rPr>
            </w:pPr>
            <w:r w:rsidRPr="00980B52">
              <w:rPr>
                <w:lang w:val="nl-NL"/>
              </w:rPr>
              <w:t>07</w:t>
            </w:r>
            <w:r w:rsidRPr="00980B52">
              <w:rPr>
                <w:vertAlign w:val="superscript"/>
                <w:lang w:val="nl-NL"/>
              </w:rPr>
              <w:t>h</w:t>
            </w:r>
            <w:r w:rsidR="002B7D13">
              <w:rPr>
                <w:lang w:val="vi-VN"/>
              </w:rPr>
              <w:t>5</w:t>
            </w:r>
            <w:r w:rsidRPr="00980B52">
              <w:rPr>
                <w:lang w:val="nl-NL"/>
              </w:rPr>
              <w:t>0’</w:t>
            </w:r>
          </w:p>
        </w:tc>
        <w:tc>
          <w:tcPr>
            <w:tcW w:w="1246" w:type="dxa"/>
            <w:vAlign w:val="center"/>
          </w:tcPr>
          <w:p w:rsidR="002C2666" w:rsidRPr="00980B52" w:rsidRDefault="002B7D13" w:rsidP="00980B52">
            <w:pPr>
              <w:spacing w:before="120"/>
              <w:jc w:val="center"/>
              <w:rPr>
                <w:lang w:val="nl-NL"/>
              </w:rPr>
            </w:pPr>
            <w:r>
              <w:rPr>
                <w:lang w:val="vi-VN"/>
              </w:rPr>
              <w:t>6</w:t>
            </w:r>
            <w:r w:rsidR="002C2666" w:rsidRPr="00980B52">
              <w:rPr>
                <w:lang w:val="nl-NL"/>
              </w:rPr>
              <w:t>0’</w:t>
            </w:r>
          </w:p>
        </w:tc>
        <w:tc>
          <w:tcPr>
            <w:tcW w:w="1313" w:type="dxa"/>
            <w:vAlign w:val="center"/>
          </w:tcPr>
          <w:p w:rsidR="002C2666" w:rsidRPr="00980B52" w:rsidRDefault="002C2666" w:rsidP="002B7D13">
            <w:pPr>
              <w:spacing w:before="120"/>
              <w:jc w:val="center"/>
              <w:rPr>
                <w:lang w:val="nl-NL"/>
              </w:rPr>
            </w:pPr>
            <w:r w:rsidRPr="00980B52">
              <w:rPr>
                <w:lang w:val="nl-NL"/>
              </w:rPr>
              <w:t>07</w:t>
            </w:r>
            <w:r w:rsidRPr="00980B52">
              <w:rPr>
                <w:vertAlign w:val="superscript"/>
                <w:lang w:val="nl-NL"/>
              </w:rPr>
              <w:t>h</w:t>
            </w:r>
            <w:r w:rsidR="002B7D13">
              <w:rPr>
                <w:lang w:val="vi-VN"/>
              </w:rPr>
              <w:t>55</w:t>
            </w:r>
            <w:r w:rsidRPr="00980B52">
              <w:rPr>
                <w:lang w:val="nl-NL"/>
              </w:rPr>
              <w:t>’</w:t>
            </w:r>
          </w:p>
        </w:tc>
        <w:tc>
          <w:tcPr>
            <w:tcW w:w="1313" w:type="dxa"/>
            <w:vAlign w:val="center"/>
          </w:tcPr>
          <w:p w:rsidR="002C2666" w:rsidRPr="00980B52" w:rsidRDefault="002C2666" w:rsidP="002B7D13">
            <w:pPr>
              <w:spacing w:before="120"/>
              <w:jc w:val="center"/>
              <w:rPr>
                <w:lang w:val="nl-NL"/>
              </w:rPr>
            </w:pPr>
            <w:r w:rsidRPr="00980B52">
              <w:rPr>
                <w:lang w:val="nl-NL"/>
              </w:rPr>
              <w:t>0</w:t>
            </w:r>
            <w:r w:rsidR="002B7D13">
              <w:rPr>
                <w:lang w:val="vi-VN"/>
              </w:rPr>
              <w:t>8</w:t>
            </w:r>
            <w:r w:rsidRPr="00980B52">
              <w:rPr>
                <w:vertAlign w:val="superscript"/>
                <w:lang w:val="nl-NL"/>
              </w:rPr>
              <w:t>h</w:t>
            </w:r>
            <w:r w:rsidR="002B7D13">
              <w:rPr>
                <w:lang w:val="vi-VN"/>
              </w:rPr>
              <w:t>00</w:t>
            </w:r>
            <w:r w:rsidRPr="00980B52">
              <w:rPr>
                <w:lang w:val="nl-NL"/>
              </w:rPr>
              <w:t>’</w:t>
            </w:r>
          </w:p>
        </w:tc>
        <w:tc>
          <w:tcPr>
            <w:tcW w:w="1414" w:type="dxa"/>
            <w:vAlign w:val="center"/>
          </w:tcPr>
          <w:p w:rsidR="002C2666" w:rsidRPr="00980B52" w:rsidRDefault="002C2666" w:rsidP="002B7D13">
            <w:pPr>
              <w:spacing w:before="120"/>
              <w:jc w:val="center"/>
              <w:rPr>
                <w:lang w:val="nl-NL"/>
              </w:rPr>
            </w:pPr>
            <w:r w:rsidRPr="00980B52">
              <w:rPr>
                <w:lang w:val="nl-NL"/>
              </w:rPr>
              <w:t>0</w:t>
            </w:r>
            <w:r w:rsidR="00F532C2">
              <w:rPr>
                <w:lang w:val="nl-NL"/>
              </w:rPr>
              <w:t>9</w:t>
            </w:r>
            <w:r w:rsidRPr="00980B52">
              <w:rPr>
                <w:vertAlign w:val="superscript"/>
                <w:lang w:val="nl-NL"/>
              </w:rPr>
              <w:t>h</w:t>
            </w:r>
            <w:r w:rsidR="002B7D13">
              <w:rPr>
                <w:lang w:val="vi-VN"/>
              </w:rPr>
              <w:t>00</w:t>
            </w:r>
            <w:r w:rsidRPr="00980B52">
              <w:rPr>
                <w:lang w:val="nl-NL"/>
              </w:rPr>
              <w:t>’</w:t>
            </w:r>
          </w:p>
        </w:tc>
      </w:tr>
      <w:tr w:rsidR="00464806" w:rsidRPr="00821284">
        <w:tc>
          <w:tcPr>
            <w:tcW w:w="941" w:type="dxa"/>
            <w:vMerge/>
            <w:vAlign w:val="center"/>
          </w:tcPr>
          <w:p w:rsidR="002C2666" w:rsidRPr="00980B52" w:rsidRDefault="002C2666" w:rsidP="00980B52">
            <w:pPr>
              <w:spacing w:before="120"/>
              <w:jc w:val="center"/>
              <w:rPr>
                <w:lang w:val="nl-NL"/>
              </w:rPr>
            </w:pPr>
          </w:p>
        </w:tc>
        <w:tc>
          <w:tcPr>
            <w:tcW w:w="1389" w:type="dxa"/>
            <w:vAlign w:val="center"/>
          </w:tcPr>
          <w:p w:rsidR="002C2666" w:rsidRPr="00980B52" w:rsidRDefault="002C2666" w:rsidP="00980B52">
            <w:pPr>
              <w:spacing w:before="120"/>
              <w:jc w:val="both"/>
              <w:rPr>
                <w:lang w:val="nl-NL"/>
              </w:rPr>
            </w:pPr>
            <w:r w:rsidRPr="00980B52">
              <w:rPr>
                <w:lang w:val="nl-NL"/>
              </w:rPr>
              <w:t>Địa lí</w:t>
            </w:r>
          </w:p>
        </w:tc>
        <w:tc>
          <w:tcPr>
            <w:tcW w:w="1818" w:type="dxa"/>
            <w:vAlign w:val="center"/>
          </w:tcPr>
          <w:p w:rsidR="002C2666" w:rsidRPr="00980B52" w:rsidRDefault="002C2666" w:rsidP="002B7D13">
            <w:pPr>
              <w:spacing w:before="120"/>
              <w:jc w:val="center"/>
              <w:rPr>
                <w:lang w:val="nl-NL"/>
              </w:rPr>
            </w:pPr>
            <w:r w:rsidRPr="00980B52">
              <w:rPr>
                <w:lang w:val="nl-NL"/>
              </w:rPr>
              <w:t>09</w:t>
            </w:r>
            <w:r w:rsidRPr="00980B52">
              <w:rPr>
                <w:vertAlign w:val="superscript"/>
                <w:lang w:val="nl-NL"/>
              </w:rPr>
              <w:t>h</w:t>
            </w:r>
            <w:r w:rsidR="002B7D13">
              <w:rPr>
                <w:lang w:val="vi-VN"/>
              </w:rPr>
              <w:t>15</w:t>
            </w:r>
            <w:r w:rsidRPr="00980B52">
              <w:rPr>
                <w:lang w:val="nl-NL"/>
              </w:rPr>
              <w:t>’</w:t>
            </w:r>
          </w:p>
        </w:tc>
        <w:tc>
          <w:tcPr>
            <w:tcW w:w="1246" w:type="dxa"/>
            <w:vAlign w:val="center"/>
          </w:tcPr>
          <w:p w:rsidR="002C2666" w:rsidRPr="00980B52" w:rsidRDefault="002C2666" w:rsidP="00980B52">
            <w:pPr>
              <w:spacing w:before="120"/>
              <w:jc w:val="center"/>
              <w:rPr>
                <w:lang w:val="nl-NL"/>
              </w:rPr>
            </w:pPr>
            <w:r w:rsidRPr="00980B52">
              <w:rPr>
                <w:lang w:val="nl-NL"/>
              </w:rPr>
              <w:t>45’</w:t>
            </w:r>
          </w:p>
        </w:tc>
        <w:tc>
          <w:tcPr>
            <w:tcW w:w="1313" w:type="dxa"/>
            <w:vAlign w:val="center"/>
          </w:tcPr>
          <w:p w:rsidR="002C2666" w:rsidRPr="00980B52" w:rsidRDefault="002C2666" w:rsidP="002B7D13">
            <w:pPr>
              <w:spacing w:before="120"/>
              <w:jc w:val="center"/>
              <w:rPr>
                <w:lang w:val="nl-NL"/>
              </w:rPr>
            </w:pPr>
            <w:r w:rsidRPr="00980B52">
              <w:rPr>
                <w:lang w:val="nl-NL"/>
              </w:rPr>
              <w:t>09</w:t>
            </w:r>
            <w:r w:rsidRPr="00980B52">
              <w:rPr>
                <w:vertAlign w:val="superscript"/>
                <w:lang w:val="nl-NL"/>
              </w:rPr>
              <w:t>h</w:t>
            </w:r>
            <w:r w:rsidR="002B7D13">
              <w:rPr>
                <w:lang w:val="vi-VN"/>
              </w:rPr>
              <w:t>20</w:t>
            </w:r>
            <w:r w:rsidRPr="00980B52">
              <w:rPr>
                <w:lang w:val="nl-NL"/>
              </w:rPr>
              <w:t>’</w:t>
            </w:r>
          </w:p>
        </w:tc>
        <w:tc>
          <w:tcPr>
            <w:tcW w:w="1313" w:type="dxa"/>
            <w:vAlign w:val="center"/>
          </w:tcPr>
          <w:p w:rsidR="002C2666" w:rsidRPr="00980B52" w:rsidRDefault="002C2666" w:rsidP="002B7D13">
            <w:pPr>
              <w:spacing w:before="120"/>
              <w:jc w:val="center"/>
              <w:rPr>
                <w:lang w:val="nl-NL"/>
              </w:rPr>
            </w:pPr>
            <w:r w:rsidRPr="00980B52">
              <w:rPr>
                <w:lang w:val="nl-NL"/>
              </w:rPr>
              <w:t>09</w:t>
            </w:r>
            <w:r w:rsidRPr="00980B52">
              <w:rPr>
                <w:vertAlign w:val="superscript"/>
                <w:lang w:val="nl-NL"/>
              </w:rPr>
              <w:t>h</w:t>
            </w:r>
            <w:r w:rsidR="002B7D13">
              <w:rPr>
                <w:lang w:val="vi-VN"/>
              </w:rPr>
              <w:t>25</w:t>
            </w:r>
            <w:r w:rsidRPr="00980B52">
              <w:rPr>
                <w:lang w:val="nl-NL"/>
              </w:rPr>
              <w:t>’</w:t>
            </w:r>
          </w:p>
        </w:tc>
        <w:tc>
          <w:tcPr>
            <w:tcW w:w="1414" w:type="dxa"/>
            <w:vAlign w:val="center"/>
          </w:tcPr>
          <w:p w:rsidR="002C2666" w:rsidRPr="00980B52" w:rsidRDefault="00F532C2" w:rsidP="002B7D13">
            <w:pPr>
              <w:spacing w:before="120"/>
              <w:jc w:val="center"/>
              <w:rPr>
                <w:lang w:val="nl-NL"/>
              </w:rPr>
            </w:pPr>
            <w:r>
              <w:rPr>
                <w:lang w:val="nl-NL"/>
              </w:rPr>
              <w:t>10</w:t>
            </w:r>
            <w:r w:rsidR="002C2666" w:rsidRPr="00980B52">
              <w:rPr>
                <w:vertAlign w:val="superscript"/>
                <w:lang w:val="nl-NL"/>
              </w:rPr>
              <w:t>h</w:t>
            </w:r>
            <w:r w:rsidR="002B7D13">
              <w:rPr>
                <w:lang w:val="vi-VN"/>
              </w:rPr>
              <w:t>10</w:t>
            </w:r>
            <w:r w:rsidR="002C2666" w:rsidRPr="00980B52">
              <w:rPr>
                <w:lang w:val="nl-NL"/>
              </w:rPr>
              <w:t>’</w:t>
            </w:r>
          </w:p>
        </w:tc>
      </w:tr>
      <w:tr w:rsidR="00464806" w:rsidRPr="00821284">
        <w:tc>
          <w:tcPr>
            <w:tcW w:w="941" w:type="dxa"/>
            <w:vMerge w:val="restart"/>
            <w:vAlign w:val="center"/>
          </w:tcPr>
          <w:p w:rsidR="00C029C6" w:rsidRPr="00980B52" w:rsidRDefault="00464806" w:rsidP="00464806">
            <w:pPr>
              <w:spacing w:before="120"/>
              <w:jc w:val="center"/>
              <w:rPr>
                <w:lang w:val="nl-NL"/>
              </w:rPr>
            </w:pPr>
            <w:r>
              <w:rPr>
                <w:lang w:val="vi-VN"/>
              </w:rPr>
              <w:t>Chiều t</w:t>
            </w:r>
            <w:r w:rsidR="00C029C6" w:rsidRPr="00980B52">
              <w:rPr>
                <w:lang w:val="nl-NL"/>
              </w:rPr>
              <w:t xml:space="preserve">hứ </w:t>
            </w:r>
            <w:r>
              <w:rPr>
                <w:lang w:val="vi-VN"/>
              </w:rPr>
              <w:t>3</w:t>
            </w:r>
            <w:r w:rsidR="00C029C6" w:rsidRPr="00980B52">
              <w:rPr>
                <w:lang w:val="nl-NL"/>
              </w:rPr>
              <w:t xml:space="preserve"> </w:t>
            </w:r>
            <w:r w:rsidR="00F76755">
              <w:rPr>
                <w:lang w:val="nl-NL"/>
              </w:rPr>
              <w:t>06</w:t>
            </w:r>
            <w:r w:rsidR="00C029C6" w:rsidRPr="00980B52">
              <w:rPr>
                <w:lang w:val="nl-NL"/>
              </w:rPr>
              <w:t>/</w:t>
            </w:r>
            <w:r w:rsidR="00F76755">
              <w:rPr>
                <w:lang w:val="nl-NL"/>
              </w:rPr>
              <w:t>01</w:t>
            </w:r>
          </w:p>
        </w:tc>
        <w:tc>
          <w:tcPr>
            <w:tcW w:w="1389" w:type="dxa"/>
            <w:vAlign w:val="center"/>
          </w:tcPr>
          <w:p w:rsidR="00C029C6" w:rsidRPr="00980B52" w:rsidRDefault="00C029C6" w:rsidP="00980B52">
            <w:pPr>
              <w:spacing w:before="120"/>
              <w:jc w:val="both"/>
              <w:rPr>
                <w:lang w:val="nl-NL"/>
              </w:rPr>
            </w:pPr>
            <w:r w:rsidRPr="00980B52">
              <w:rPr>
                <w:lang w:val="nl-NL"/>
              </w:rPr>
              <w:t>Vật lí</w:t>
            </w:r>
          </w:p>
        </w:tc>
        <w:tc>
          <w:tcPr>
            <w:tcW w:w="1818" w:type="dxa"/>
            <w:vAlign w:val="center"/>
          </w:tcPr>
          <w:p w:rsidR="00C029C6" w:rsidRPr="00980B52" w:rsidRDefault="00C029C6" w:rsidP="002B7D13">
            <w:pPr>
              <w:spacing w:before="120"/>
              <w:jc w:val="center"/>
              <w:rPr>
                <w:lang w:val="nl-NL"/>
              </w:rPr>
            </w:pPr>
            <w:r w:rsidRPr="00980B52">
              <w:rPr>
                <w:lang w:val="nl-NL"/>
              </w:rPr>
              <w:t>0</w:t>
            </w:r>
            <w:r w:rsidR="002B7D13">
              <w:rPr>
                <w:lang w:val="vi-VN"/>
              </w:rPr>
              <w:t>1</w:t>
            </w:r>
            <w:r w:rsidRPr="00980B52">
              <w:rPr>
                <w:vertAlign w:val="superscript"/>
                <w:lang w:val="nl-NL"/>
              </w:rPr>
              <w:t>h</w:t>
            </w:r>
            <w:r w:rsidR="002B7D13">
              <w:rPr>
                <w:lang w:val="vi-VN"/>
              </w:rPr>
              <w:t>5</w:t>
            </w:r>
            <w:r w:rsidRPr="00980B52">
              <w:rPr>
                <w:lang w:val="nl-NL"/>
              </w:rPr>
              <w:t>0’</w:t>
            </w:r>
          </w:p>
        </w:tc>
        <w:tc>
          <w:tcPr>
            <w:tcW w:w="1246" w:type="dxa"/>
            <w:vAlign w:val="center"/>
          </w:tcPr>
          <w:p w:rsidR="00C029C6" w:rsidRPr="00980B52" w:rsidRDefault="00C029C6" w:rsidP="00980B52">
            <w:pPr>
              <w:spacing w:before="120"/>
              <w:jc w:val="center"/>
              <w:rPr>
                <w:lang w:val="nl-NL"/>
              </w:rPr>
            </w:pPr>
            <w:r w:rsidRPr="00980B52">
              <w:rPr>
                <w:lang w:val="nl-NL"/>
              </w:rPr>
              <w:t>45’</w:t>
            </w:r>
          </w:p>
        </w:tc>
        <w:tc>
          <w:tcPr>
            <w:tcW w:w="1313" w:type="dxa"/>
            <w:vAlign w:val="center"/>
          </w:tcPr>
          <w:p w:rsidR="00C029C6" w:rsidRPr="00980B52" w:rsidRDefault="00C029C6" w:rsidP="002B7D13">
            <w:pPr>
              <w:spacing w:before="120"/>
              <w:jc w:val="center"/>
              <w:rPr>
                <w:lang w:val="nl-NL"/>
              </w:rPr>
            </w:pPr>
            <w:r w:rsidRPr="00980B52">
              <w:rPr>
                <w:lang w:val="nl-NL"/>
              </w:rPr>
              <w:t>0</w:t>
            </w:r>
            <w:r w:rsidR="002B7D13">
              <w:rPr>
                <w:lang w:val="vi-VN"/>
              </w:rPr>
              <w:t>1</w:t>
            </w:r>
            <w:r w:rsidRPr="00980B52">
              <w:rPr>
                <w:vertAlign w:val="superscript"/>
                <w:lang w:val="nl-NL"/>
              </w:rPr>
              <w:t>h</w:t>
            </w:r>
            <w:r w:rsidR="002B7D13">
              <w:rPr>
                <w:lang w:val="vi-VN"/>
              </w:rPr>
              <w:t>55</w:t>
            </w:r>
            <w:r w:rsidRPr="00980B52">
              <w:rPr>
                <w:lang w:val="nl-NL"/>
              </w:rPr>
              <w:t>’</w:t>
            </w:r>
          </w:p>
        </w:tc>
        <w:tc>
          <w:tcPr>
            <w:tcW w:w="1313" w:type="dxa"/>
            <w:vAlign w:val="center"/>
          </w:tcPr>
          <w:p w:rsidR="00C029C6" w:rsidRPr="00980B52" w:rsidRDefault="00C029C6" w:rsidP="002B7D13">
            <w:pPr>
              <w:spacing w:before="120"/>
              <w:jc w:val="center"/>
              <w:rPr>
                <w:lang w:val="nl-NL"/>
              </w:rPr>
            </w:pPr>
            <w:r w:rsidRPr="00980B52">
              <w:rPr>
                <w:lang w:val="nl-NL"/>
              </w:rPr>
              <w:t>0</w:t>
            </w:r>
            <w:r w:rsidR="002B7D13">
              <w:rPr>
                <w:lang w:val="vi-VN"/>
              </w:rPr>
              <w:t>2</w:t>
            </w:r>
            <w:r w:rsidRPr="00980B52">
              <w:rPr>
                <w:vertAlign w:val="superscript"/>
                <w:lang w:val="nl-NL"/>
              </w:rPr>
              <w:t>h</w:t>
            </w:r>
            <w:r w:rsidR="002B7D13">
              <w:rPr>
                <w:lang w:val="vi-VN"/>
              </w:rPr>
              <w:t>00</w:t>
            </w:r>
            <w:r w:rsidRPr="00980B52">
              <w:rPr>
                <w:lang w:val="nl-NL"/>
              </w:rPr>
              <w:t>’</w:t>
            </w:r>
          </w:p>
        </w:tc>
        <w:tc>
          <w:tcPr>
            <w:tcW w:w="1414" w:type="dxa"/>
            <w:vAlign w:val="center"/>
          </w:tcPr>
          <w:p w:rsidR="00C029C6" w:rsidRPr="00980B52" w:rsidRDefault="00C029C6" w:rsidP="002B7D13">
            <w:pPr>
              <w:spacing w:before="120"/>
              <w:jc w:val="center"/>
              <w:rPr>
                <w:lang w:val="nl-NL"/>
              </w:rPr>
            </w:pPr>
            <w:r w:rsidRPr="00980B52">
              <w:rPr>
                <w:lang w:val="nl-NL"/>
              </w:rPr>
              <w:t>0</w:t>
            </w:r>
            <w:r w:rsidR="002B7D13">
              <w:rPr>
                <w:lang w:val="vi-VN"/>
              </w:rPr>
              <w:t>2</w:t>
            </w:r>
            <w:r w:rsidRPr="00980B52">
              <w:rPr>
                <w:vertAlign w:val="superscript"/>
                <w:lang w:val="nl-NL"/>
              </w:rPr>
              <w:t>h</w:t>
            </w:r>
            <w:r w:rsidR="002B7D13">
              <w:rPr>
                <w:lang w:val="vi-VN"/>
              </w:rPr>
              <w:t>45</w:t>
            </w:r>
            <w:r w:rsidRPr="00980B52">
              <w:rPr>
                <w:lang w:val="nl-NL"/>
              </w:rPr>
              <w:t>’</w:t>
            </w:r>
          </w:p>
        </w:tc>
      </w:tr>
      <w:tr w:rsidR="00464806" w:rsidRPr="00821284">
        <w:tc>
          <w:tcPr>
            <w:tcW w:w="941" w:type="dxa"/>
            <w:vMerge/>
            <w:vAlign w:val="center"/>
          </w:tcPr>
          <w:p w:rsidR="00C029C6" w:rsidRPr="00980B52" w:rsidRDefault="00C029C6" w:rsidP="00980B52">
            <w:pPr>
              <w:spacing w:before="120"/>
              <w:jc w:val="center"/>
              <w:rPr>
                <w:lang w:val="nl-NL"/>
              </w:rPr>
            </w:pPr>
          </w:p>
        </w:tc>
        <w:tc>
          <w:tcPr>
            <w:tcW w:w="1389" w:type="dxa"/>
            <w:vAlign w:val="center"/>
          </w:tcPr>
          <w:p w:rsidR="00C029C6" w:rsidRPr="00980B52" w:rsidRDefault="00C029C6" w:rsidP="00980B52">
            <w:pPr>
              <w:spacing w:before="120"/>
              <w:jc w:val="both"/>
              <w:rPr>
                <w:lang w:val="nl-NL"/>
              </w:rPr>
            </w:pPr>
            <w:r>
              <w:rPr>
                <w:lang w:val="nl-NL"/>
              </w:rPr>
              <w:t>Anh văn</w:t>
            </w:r>
          </w:p>
        </w:tc>
        <w:tc>
          <w:tcPr>
            <w:tcW w:w="1818" w:type="dxa"/>
            <w:vAlign w:val="center"/>
          </w:tcPr>
          <w:p w:rsidR="00C029C6" w:rsidRPr="00980B52" w:rsidRDefault="00C029C6" w:rsidP="002B7D13">
            <w:pPr>
              <w:spacing w:before="120"/>
              <w:jc w:val="center"/>
              <w:rPr>
                <w:lang w:val="nl-NL"/>
              </w:rPr>
            </w:pPr>
            <w:r w:rsidRPr="00980B52">
              <w:rPr>
                <w:lang w:val="nl-NL"/>
              </w:rPr>
              <w:t>0</w:t>
            </w:r>
            <w:r w:rsidR="002B7D13">
              <w:rPr>
                <w:lang w:val="vi-VN"/>
              </w:rPr>
              <w:t>3</w:t>
            </w:r>
            <w:r w:rsidRPr="00980B52">
              <w:rPr>
                <w:vertAlign w:val="superscript"/>
                <w:lang w:val="nl-NL"/>
              </w:rPr>
              <w:t>h</w:t>
            </w:r>
            <w:r w:rsidR="002B7D13">
              <w:rPr>
                <w:lang w:val="vi-VN"/>
              </w:rPr>
              <w:t>00</w:t>
            </w:r>
            <w:r w:rsidRPr="00980B52">
              <w:rPr>
                <w:lang w:val="nl-NL"/>
              </w:rPr>
              <w:t>’</w:t>
            </w:r>
          </w:p>
        </w:tc>
        <w:tc>
          <w:tcPr>
            <w:tcW w:w="1246" w:type="dxa"/>
            <w:vAlign w:val="center"/>
          </w:tcPr>
          <w:p w:rsidR="00C029C6" w:rsidRPr="00980B52" w:rsidRDefault="00C029C6" w:rsidP="009F7BCA">
            <w:pPr>
              <w:spacing w:before="120"/>
              <w:jc w:val="center"/>
              <w:rPr>
                <w:lang w:val="nl-NL"/>
              </w:rPr>
            </w:pPr>
            <w:r w:rsidRPr="00980B52">
              <w:rPr>
                <w:lang w:val="nl-NL"/>
              </w:rPr>
              <w:t>45’</w:t>
            </w:r>
          </w:p>
        </w:tc>
        <w:tc>
          <w:tcPr>
            <w:tcW w:w="1313" w:type="dxa"/>
            <w:vAlign w:val="center"/>
          </w:tcPr>
          <w:p w:rsidR="00C029C6" w:rsidRPr="00980B52" w:rsidRDefault="00C029C6" w:rsidP="002B7D13">
            <w:pPr>
              <w:spacing w:before="120"/>
              <w:jc w:val="center"/>
              <w:rPr>
                <w:lang w:val="nl-NL"/>
              </w:rPr>
            </w:pPr>
            <w:r w:rsidRPr="00980B52">
              <w:rPr>
                <w:lang w:val="nl-NL"/>
              </w:rPr>
              <w:t>0</w:t>
            </w:r>
            <w:r w:rsidR="002B7D13">
              <w:rPr>
                <w:lang w:val="vi-VN"/>
              </w:rPr>
              <w:t>3</w:t>
            </w:r>
            <w:r w:rsidRPr="00980B52">
              <w:rPr>
                <w:vertAlign w:val="superscript"/>
                <w:lang w:val="nl-NL"/>
              </w:rPr>
              <w:t>h</w:t>
            </w:r>
            <w:r w:rsidR="002B7D13">
              <w:rPr>
                <w:lang w:val="vi-VN"/>
              </w:rPr>
              <w:t>05</w:t>
            </w:r>
            <w:r w:rsidRPr="00980B52">
              <w:rPr>
                <w:lang w:val="nl-NL"/>
              </w:rPr>
              <w:t>’</w:t>
            </w:r>
          </w:p>
        </w:tc>
        <w:tc>
          <w:tcPr>
            <w:tcW w:w="1313" w:type="dxa"/>
            <w:vAlign w:val="center"/>
          </w:tcPr>
          <w:p w:rsidR="00C029C6" w:rsidRPr="00980B52" w:rsidRDefault="00C029C6" w:rsidP="002B7D13">
            <w:pPr>
              <w:spacing w:before="120"/>
              <w:jc w:val="center"/>
              <w:rPr>
                <w:lang w:val="nl-NL"/>
              </w:rPr>
            </w:pPr>
            <w:r w:rsidRPr="00980B52">
              <w:rPr>
                <w:lang w:val="nl-NL"/>
              </w:rPr>
              <w:t>0</w:t>
            </w:r>
            <w:r w:rsidR="002B7D13">
              <w:rPr>
                <w:lang w:val="vi-VN"/>
              </w:rPr>
              <w:t>3</w:t>
            </w:r>
            <w:r w:rsidRPr="00980B52">
              <w:rPr>
                <w:vertAlign w:val="superscript"/>
                <w:lang w:val="nl-NL"/>
              </w:rPr>
              <w:t>h</w:t>
            </w:r>
            <w:r w:rsidR="002B7D13">
              <w:rPr>
                <w:lang w:val="vi-VN"/>
              </w:rPr>
              <w:t>10</w:t>
            </w:r>
            <w:r w:rsidRPr="00980B52">
              <w:rPr>
                <w:lang w:val="nl-NL"/>
              </w:rPr>
              <w:t>’</w:t>
            </w:r>
          </w:p>
        </w:tc>
        <w:tc>
          <w:tcPr>
            <w:tcW w:w="1414" w:type="dxa"/>
            <w:vAlign w:val="center"/>
          </w:tcPr>
          <w:p w:rsidR="00C029C6" w:rsidRPr="00980B52" w:rsidRDefault="00C029C6" w:rsidP="002B7D13">
            <w:pPr>
              <w:spacing w:before="120"/>
              <w:jc w:val="center"/>
              <w:rPr>
                <w:lang w:val="nl-NL"/>
              </w:rPr>
            </w:pPr>
            <w:r w:rsidRPr="00980B52">
              <w:rPr>
                <w:lang w:val="nl-NL"/>
              </w:rPr>
              <w:t>0</w:t>
            </w:r>
            <w:r w:rsidR="002B7D13">
              <w:rPr>
                <w:lang w:val="vi-VN"/>
              </w:rPr>
              <w:t>3</w:t>
            </w:r>
            <w:r w:rsidRPr="00980B52">
              <w:rPr>
                <w:vertAlign w:val="superscript"/>
                <w:lang w:val="nl-NL"/>
              </w:rPr>
              <w:t>h</w:t>
            </w:r>
            <w:r w:rsidR="002B7D13">
              <w:rPr>
                <w:lang w:val="vi-VN"/>
              </w:rPr>
              <w:t>55</w:t>
            </w:r>
            <w:r w:rsidRPr="00980B52">
              <w:rPr>
                <w:lang w:val="nl-NL"/>
              </w:rPr>
              <w:t>’</w:t>
            </w:r>
          </w:p>
        </w:tc>
      </w:tr>
    </w:tbl>
    <w:p w:rsidR="002C2666" w:rsidRPr="00343EAB" w:rsidRDefault="002C2666" w:rsidP="00EF27A0">
      <w:pPr>
        <w:spacing w:after="120"/>
        <w:ind w:firstLine="454"/>
        <w:jc w:val="both"/>
        <w:rPr>
          <w:sz w:val="12"/>
          <w:szCs w:val="12"/>
        </w:rPr>
      </w:pPr>
    </w:p>
    <w:p w:rsidR="002C2666" w:rsidRPr="00A80892" w:rsidRDefault="002C2666" w:rsidP="00644715">
      <w:pPr>
        <w:spacing w:after="120"/>
        <w:ind w:firstLine="851"/>
        <w:jc w:val="both"/>
        <w:rPr>
          <w:sz w:val="28"/>
          <w:szCs w:val="28"/>
        </w:rPr>
      </w:pPr>
      <w:r w:rsidRPr="00A80892">
        <w:rPr>
          <w:sz w:val="28"/>
          <w:szCs w:val="28"/>
        </w:rPr>
        <w:t xml:space="preserve">- Giáo viên </w:t>
      </w:r>
      <w:r w:rsidR="00406833">
        <w:rPr>
          <w:sz w:val="28"/>
          <w:szCs w:val="28"/>
        </w:rPr>
        <w:t>cho</w:t>
      </w:r>
      <w:r w:rsidRPr="00A80892">
        <w:rPr>
          <w:sz w:val="28"/>
          <w:szCs w:val="28"/>
        </w:rPr>
        <w:t xml:space="preserve"> thi xong </w:t>
      </w:r>
      <w:r w:rsidR="00406833">
        <w:rPr>
          <w:sz w:val="28"/>
          <w:szCs w:val="28"/>
        </w:rPr>
        <w:t>chấm</w:t>
      </w:r>
      <w:r w:rsidRPr="00A80892">
        <w:rPr>
          <w:sz w:val="28"/>
          <w:szCs w:val="28"/>
        </w:rPr>
        <w:t xml:space="preserve"> bài </w:t>
      </w:r>
      <w:r w:rsidR="00E10D0B">
        <w:rPr>
          <w:sz w:val="28"/>
          <w:szCs w:val="28"/>
        </w:rPr>
        <w:t xml:space="preserve">và </w:t>
      </w:r>
      <w:r w:rsidR="00C05565">
        <w:rPr>
          <w:sz w:val="28"/>
          <w:szCs w:val="28"/>
        </w:rPr>
        <w:t xml:space="preserve">gửi </w:t>
      </w:r>
      <w:r w:rsidR="00E10D0B">
        <w:rPr>
          <w:sz w:val="28"/>
          <w:szCs w:val="28"/>
        </w:rPr>
        <w:t xml:space="preserve">kết quả thi </w:t>
      </w:r>
      <w:r w:rsidRPr="00A80892">
        <w:rPr>
          <w:sz w:val="28"/>
          <w:szCs w:val="28"/>
        </w:rPr>
        <w:t xml:space="preserve">cho đ/c </w:t>
      </w:r>
      <w:r w:rsidR="00E10D0B">
        <w:rPr>
          <w:sz w:val="28"/>
          <w:szCs w:val="28"/>
        </w:rPr>
        <w:t xml:space="preserve">Nương </w:t>
      </w:r>
      <w:r w:rsidRPr="00A80892">
        <w:rPr>
          <w:sz w:val="28"/>
          <w:szCs w:val="28"/>
        </w:rPr>
        <w:t>sau mỗi buổi thi</w:t>
      </w:r>
      <w:r w:rsidR="00E10D0B">
        <w:rPr>
          <w:sz w:val="28"/>
          <w:szCs w:val="28"/>
        </w:rPr>
        <w:t>;</w:t>
      </w:r>
      <w:r w:rsidRPr="00A80892">
        <w:rPr>
          <w:sz w:val="28"/>
          <w:szCs w:val="28"/>
        </w:rPr>
        <w:t xml:space="preserve"> đ/c </w:t>
      </w:r>
      <w:r w:rsidR="00E10D0B">
        <w:rPr>
          <w:sz w:val="28"/>
          <w:szCs w:val="28"/>
        </w:rPr>
        <w:t>Nương</w:t>
      </w:r>
      <w:r w:rsidRPr="00A80892">
        <w:rPr>
          <w:sz w:val="28"/>
          <w:szCs w:val="28"/>
        </w:rPr>
        <w:t xml:space="preserve"> </w:t>
      </w:r>
      <w:r w:rsidR="00E10D0B">
        <w:rPr>
          <w:sz w:val="28"/>
          <w:szCs w:val="28"/>
        </w:rPr>
        <w:t>tổng hợp</w:t>
      </w:r>
      <w:r w:rsidRPr="00A80892">
        <w:rPr>
          <w:sz w:val="28"/>
          <w:szCs w:val="28"/>
        </w:rPr>
        <w:t xml:space="preserve"> và chuyển kết quả cho GVCN.</w:t>
      </w:r>
    </w:p>
    <w:p w:rsidR="002C2666" w:rsidRPr="00A80892" w:rsidRDefault="002C2666" w:rsidP="00644715">
      <w:pPr>
        <w:spacing w:after="120"/>
        <w:ind w:firstLine="709"/>
        <w:jc w:val="both"/>
        <w:rPr>
          <w:b/>
          <w:bCs/>
          <w:sz w:val="28"/>
          <w:szCs w:val="28"/>
        </w:rPr>
      </w:pPr>
      <w:r w:rsidRPr="00A80892">
        <w:rPr>
          <w:b/>
          <w:bCs/>
          <w:sz w:val="28"/>
          <w:szCs w:val="28"/>
        </w:rPr>
        <w:t xml:space="preserve">2. Các lớp Nghề phổ thông kiểm tra </w:t>
      </w:r>
      <w:r w:rsidR="00723DC0">
        <w:rPr>
          <w:b/>
          <w:bCs/>
          <w:sz w:val="28"/>
          <w:szCs w:val="28"/>
        </w:rPr>
        <w:t>học kì I</w:t>
      </w:r>
      <w:r w:rsidRPr="00A80892">
        <w:rPr>
          <w:b/>
          <w:bCs/>
          <w:sz w:val="28"/>
          <w:szCs w:val="28"/>
        </w:rPr>
        <w:t xml:space="preserve"> từ ngày</w:t>
      </w:r>
      <w:r w:rsidR="009A4B37">
        <w:rPr>
          <w:b/>
          <w:bCs/>
          <w:sz w:val="28"/>
          <w:szCs w:val="28"/>
        </w:rPr>
        <w:t xml:space="preserve"> </w:t>
      </w:r>
      <w:r w:rsidRPr="00A80892">
        <w:rPr>
          <w:b/>
          <w:bCs/>
          <w:sz w:val="28"/>
          <w:szCs w:val="28"/>
        </w:rPr>
        <w:t>1</w:t>
      </w:r>
      <w:r w:rsidR="00AF6B50">
        <w:rPr>
          <w:b/>
          <w:bCs/>
          <w:sz w:val="28"/>
          <w:szCs w:val="28"/>
        </w:rPr>
        <w:t>7</w:t>
      </w:r>
      <w:r w:rsidRPr="00A80892">
        <w:rPr>
          <w:b/>
          <w:bCs/>
          <w:sz w:val="28"/>
          <w:szCs w:val="28"/>
        </w:rPr>
        <w:t>/</w:t>
      </w:r>
      <w:r w:rsidR="00AF6B50">
        <w:rPr>
          <w:b/>
          <w:bCs/>
          <w:sz w:val="28"/>
          <w:szCs w:val="28"/>
        </w:rPr>
        <w:t>01</w:t>
      </w:r>
      <w:r w:rsidRPr="00A80892">
        <w:rPr>
          <w:b/>
          <w:bCs/>
          <w:sz w:val="28"/>
          <w:szCs w:val="28"/>
        </w:rPr>
        <w:t>/20</w:t>
      </w:r>
      <w:r w:rsidR="00AF6B50">
        <w:rPr>
          <w:b/>
          <w:bCs/>
          <w:sz w:val="28"/>
          <w:szCs w:val="28"/>
        </w:rPr>
        <w:t>22</w:t>
      </w:r>
      <w:r w:rsidRPr="00A80892">
        <w:rPr>
          <w:b/>
          <w:bCs/>
          <w:sz w:val="28"/>
          <w:szCs w:val="28"/>
        </w:rPr>
        <w:t xml:space="preserve"> đến 2</w:t>
      </w:r>
      <w:r w:rsidR="00AF6B50">
        <w:rPr>
          <w:b/>
          <w:bCs/>
          <w:sz w:val="28"/>
          <w:szCs w:val="28"/>
        </w:rPr>
        <w:t>3</w:t>
      </w:r>
      <w:r w:rsidRPr="00A80892">
        <w:rPr>
          <w:b/>
          <w:bCs/>
          <w:sz w:val="28"/>
          <w:szCs w:val="28"/>
        </w:rPr>
        <w:t>/</w:t>
      </w:r>
      <w:r w:rsidR="00AF6B50">
        <w:rPr>
          <w:b/>
          <w:bCs/>
          <w:sz w:val="28"/>
          <w:szCs w:val="28"/>
        </w:rPr>
        <w:t>01</w:t>
      </w:r>
      <w:r w:rsidRPr="00A80892">
        <w:rPr>
          <w:b/>
          <w:bCs/>
          <w:sz w:val="28"/>
          <w:szCs w:val="28"/>
        </w:rPr>
        <w:t>/20</w:t>
      </w:r>
      <w:r w:rsidR="00AF6B50">
        <w:rPr>
          <w:b/>
          <w:bCs/>
          <w:sz w:val="28"/>
          <w:szCs w:val="28"/>
        </w:rPr>
        <w:t>22</w:t>
      </w:r>
      <w:r w:rsidR="009A4B37">
        <w:rPr>
          <w:b/>
          <w:bCs/>
          <w:sz w:val="28"/>
          <w:szCs w:val="28"/>
        </w:rPr>
        <w:t xml:space="preserve"> </w:t>
      </w:r>
    </w:p>
    <w:p w:rsidR="002C2666" w:rsidRPr="00A80892" w:rsidRDefault="002C2666" w:rsidP="00644715">
      <w:pPr>
        <w:spacing w:after="120"/>
        <w:ind w:firstLine="709"/>
        <w:jc w:val="both"/>
        <w:rPr>
          <w:sz w:val="28"/>
          <w:szCs w:val="28"/>
        </w:rPr>
      </w:pPr>
      <w:r w:rsidRPr="00A80892">
        <w:rPr>
          <w:sz w:val="28"/>
          <w:szCs w:val="28"/>
        </w:rPr>
        <w:t>- Lịch kiểm tra theo TKB của các lớp;</w:t>
      </w:r>
    </w:p>
    <w:p w:rsidR="002C2666" w:rsidRPr="00A80892" w:rsidRDefault="002C2666" w:rsidP="00644715">
      <w:pPr>
        <w:spacing w:after="120"/>
        <w:ind w:firstLine="709"/>
        <w:jc w:val="both"/>
        <w:rPr>
          <w:sz w:val="28"/>
          <w:szCs w:val="28"/>
        </w:rPr>
      </w:pPr>
      <w:r w:rsidRPr="00A80892">
        <w:rPr>
          <w:sz w:val="28"/>
          <w:szCs w:val="28"/>
        </w:rPr>
        <w:t xml:space="preserve">- Giáo viên coi và chấm theo lớp được phân công phụ trách. </w:t>
      </w:r>
    </w:p>
    <w:p w:rsidR="002C2666" w:rsidRPr="00723DC0" w:rsidRDefault="002C2666" w:rsidP="00644715">
      <w:pPr>
        <w:spacing w:after="120"/>
        <w:ind w:firstLine="709"/>
        <w:jc w:val="both"/>
        <w:rPr>
          <w:b/>
          <w:sz w:val="28"/>
          <w:szCs w:val="28"/>
        </w:rPr>
      </w:pPr>
      <w:r w:rsidRPr="00723DC0">
        <w:rPr>
          <w:b/>
          <w:sz w:val="28"/>
          <w:szCs w:val="28"/>
        </w:rPr>
        <w:t>3. Tổng kết điểm, xếp loại học sinh</w:t>
      </w:r>
    </w:p>
    <w:p w:rsidR="002C2666" w:rsidRPr="00A80892" w:rsidRDefault="002C2666" w:rsidP="00644715">
      <w:pPr>
        <w:spacing w:after="120"/>
        <w:ind w:firstLine="709"/>
        <w:jc w:val="both"/>
        <w:rPr>
          <w:sz w:val="28"/>
          <w:szCs w:val="28"/>
        </w:rPr>
      </w:pPr>
      <w:r w:rsidRPr="00A80892">
        <w:rPr>
          <w:sz w:val="28"/>
          <w:szCs w:val="28"/>
        </w:rPr>
        <w:lastRenderedPageBreak/>
        <w:t>* Lớp 1</w:t>
      </w:r>
      <w:r w:rsidR="00AF6B50">
        <w:rPr>
          <w:sz w:val="28"/>
          <w:szCs w:val="28"/>
        </w:rPr>
        <w:t xml:space="preserve">0 </w:t>
      </w:r>
      <w:r w:rsidRPr="00A80892">
        <w:rPr>
          <w:sz w:val="28"/>
          <w:szCs w:val="28"/>
        </w:rPr>
        <w:t xml:space="preserve">hệ GDTX: GVCN tổng kết điểm và xếp loại học sinh đến ngày </w:t>
      </w:r>
      <w:r w:rsidR="00AF6B50">
        <w:rPr>
          <w:sz w:val="28"/>
          <w:szCs w:val="28"/>
        </w:rPr>
        <w:t>21</w:t>
      </w:r>
      <w:r w:rsidRPr="00A80892">
        <w:rPr>
          <w:sz w:val="28"/>
          <w:szCs w:val="28"/>
        </w:rPr>
        <w:t>/01/202</w:t>
      </w:r>
      <w:r w:rsidR="00AF6B50">
        <w:rPr>
          <w:sz w:val="28"/>
          <w:szCs w:val="28"/>
        </w:rPr>
        <w:t>2</w:t>
      </w:r>
      <w:r w:rsidRPr="00A80892">
        <w:rPr>
          <w:sz w:val="28"/>
          <w:szCs w:val="28"/>
        </w:rPr>
        <w:t>.</w:t>
      </w:r>
    </w:p>
    <w:p w:rsidR="002C2666" w:rsidRPr="00A80892" w:rsidRDefault="002C2666" w:rsidP="00644715">
      <w:pPr>
        <w:spacing w:after="120"/>
        <w:ind w:firstLine="709"/>
        <w:jc w:val="both"/>
        <w:rPr>
          <w:sz w:val="28"/>
          <w:szCs w:val="28"/>
        </w:rPr>
      </w:pPr>
      <w:r w:rsidRPr="00A80892">
        <w:rPr>
          <w:sz w:val="28"/>
          <w:szCs w:val="28"/>
        </w:rPr>
        <w:tab/>
        <w:t xml:space="preserve">* Các lớp Nghề phổ thông: </w:t>
      </w:r>
    </w:p>
    <w:p w:rsidR="002C2666" w:rsidRPr="00A80892" w:rsidRDefault="002C2666" w:rsidP="00644715">
      <w:pPr>
        <w:spacing w:after="120"/>
        <w:ind w:firstLine="851"/>
        <w:jc w:val="both"/>
        <w:rPr>
          <w:sz w:val="28"/>
          <w:szCs w:val="28"/>
        </w:rPr>
      </w:pPr>
      <w:r w:rsidRPr="00A80892">
        <w:rPr>
          <w:sz w:val="28"/>
          <w:szCs w:val="28"/>
        </w:rPr>
        <w:tab/>
        <w:t>- Giáo viên chấm bài xong</w:t>
      </w:r>
      <w:r w:rsidR="009A4B37">
        <w:rPr>
          <w:sz w:val="28"/>
          <w:szCs w:val="28"/>
        </w:rPr>
        <w:t>,</w:t>
      </w:r>
      <w:r w:rsidRPr="00A80892">
        <w:rPr>
          <w:sz w:val="28"/>
          <w:szCs w:val="28"/>
        </w:rPr>
        <w:t xml:space="preserve"> tổng kết điểm và xếp loại học sinh gửi đ/c </w:t>
      </w:r>
      <w:r w:rsidR="00DE3CBB">
        <w:rPr>
          <w:sz w:val="28"/>
          <w:szCs w:val="28"/>
        </w:rPr>
        <w:t>Nương</w:t>
      </w:r>
      <w:r w:rsidRPr="00A80892">
        <w:rPr>
          <w:sz w:val="28"/>
          <w:szCs w:val="28"/>
        </w:rPr>
        <w:t xml:space="preserve"> trước ngày </w:t>
      </w:r>
      <w:r w:rsidR="00D81015">
        <w:rPr>
          <w:sz w:val="28"/>
          <w:szCs w:val="28"/>
        </w:rPr>
        <w:t>28</w:t>
      </w:r>
      <w:r w:rsidRPr="00A80892">
        <w:rPr>
          <w:sz w:val="28"/>
          <w:szCs w:val="28"/>
        </w:rPr>
        <w:t>/</w:t>
      </w:r>
      <w:r w:rsidR="00DE3CBB">
        <w:rPr>
          <w:sz w:val="28"/>
          <w:szCs w:val="28"/>
        </w:rPr>
        <w:t>01</w:t>
      </w:r>
      <w:r w:rsidRPr="00A80892">
        <w:rPr>
          <w:sz w:val="28"/>
          <w:szCs w:val="28"/>
        </w:rPr>
        <w:t>/20</w:t>
      </w:r>
      <w:r w:rsidR="00DE3CBB">
        <w:rPr>
          <w:sz w:val="28"/>
          <w:szCs w:val="28"/>
        </w:rPr>
        <w:t>22</w:t>
      </w:r>
      <w:r w:rsidRPr="00A80892">
        <w:rPr>
          <w:sz w:val="28"/>
          <w:szCs w:val="28"/>
        </w:rPr>
        <w:t xml:space="preserve">. đ/c </w:t>
      </w:r>
      <w:r w:rsidR="00DE3CBB">
        <w:rPr>
          <w:sz w:val="28"/>
          <w:szCs w:val="28"/>
        </w:rPr>
        <w:t>Nương</w:t>
      </w:r>
      <w:r w:rsidRPr="00A80892">
        <w:rPr>
          <w:sz w:val="28"/>
          <w:szCs w:val="28"/>
        </w:rPr>
        <w:t xml:space="preserve"> chuyển kết quả về các trường THPT trước ngày </w:t>
      </w:r>
      <w:r w:rsidR="00446A9A">
        <w:rPr>
          <w:sz w:val="28"/>
          <w:szCs w:val="28"/>
        </w:rPr>
        <w:t>0</w:t>
      </w:r>
      <w:r w:rsidR="003C762C">
        <w:rPr>
          <w:sz w:val="28"/>
          <w:szCs w:val="28"/>
        </w:rPr>
        <w:t>7</w:t>
      </w:r>
      <w:r w:rsidRPr="00A80892">
        <w:rPr>
          <w:sz w:val="28"/>
          <w:szCs w:val="28"/>
        </w:rPr>
        <w:t>/0</w:t>
      </w:r>
      <w:r w:rsidR="00DE3CBB">
        <w:rPr>
          <w:sz w:val="28"/>
          <w:szCs w:val="28"/>
        </w:rPr>
        <w:t>2</w:t>
      </w:r>
      <w:r w:rsidRPr="00A80892">
        <w:rPr>
          <w:sz w:val="28"/>
          <w:szCs w:val="28"/>
        </w:rPr>
        <w:t>/202</w:t>
      </w:r>
      <w:r w:rsidR="00DE3CBB">
        <w:rPr>
          <w:sz w:val="28"/>
          <w:szCs w:val="28"/>
        </w:rPr>
        <w:t>2</w:t>
      </w:r>
      <w:r w:rsidRPr="00A80892">
        <w:rPr>
          <w:sz w:val="28"/>
          <w:szCs w:val="28"/>
        </w:rPr>
        <w:t xml:space="preserve">.   </w:t>
      </w:r>
    </w:p>
    <w:p w:rsidR="002C2666" w:rsidRPr="00A80892" w:rsidRDefault="002C2666" w:rsidP="00644715">
      <w:pPr>
        <w:spacing w:before="120"/>
        <w:ind w:firstLine="851"/>
        <w:jc w:val="both"/>
        <w:rPr>
          <w:sz w:val="28"/>
          <w:szCs w:val="28"/>
        </w:rPr>
      </w:pPr>
      <w:r w:rsidRPr="00A80892">
        <w:rPr>
          <w:sz w:val="28"/>
          <w:szCs w:val="28"/>
        </w:rPr>
        <w:t>Trên đây là kế hoạch kiểm tra HKI năm học 20</w:t>
      </w:r>
      <w:r w:rsidR="009F4FAD">
        <w:rPr>
          <w:sz w:val="28"/>
          <w:szCs w:val="28"/>
        </w:rPr>
        <w:t>21</w:t>
      </w:r>
      <w:r w:rsidRPr="00A80892">
        <w:rPr>
          <w:sz w:val="28"/>
          <w:szCs w:val="28"/>
        </w:rPr>
        <w:t>-202</w:t>
      </w:r>
      <w:r w:rsidR="009F4FAD">
        <w:rPr>
          <w:sz w:val="28"/>
          <w:szCs w:val="28"/>
        </w:rPr>
        <w:t>2</w:t>
      </w:r>
      <w:r w:rsidRPr="00A80892">
        <w:rPr>
          <w:sz w:val="28"/>
          <w:szCs w:val="28"/>
        </w:rPr>
        <w:t xml:space="preserve">; </w:t>
      </w:r>
      <w:r w:rsidR="009A4B37">
        <w:rPr>
          <w:sz w:val="28"/>
          <w:szCs w:val="28"/>
        </w:rPr>
        <w:t>Đề nghị</w:t>
      </w:r>
      <w:r w:rsidRPr="00A80892">
        <w:rPr>
          <w:sz w:val="28"/>
          <w:szCs w:val="28"/>
        </w:rPr>
        <w:t xml:space="preserve"> </w:t>
      </w:r>
      <w:r w:rsidR="009A4B37">
        <w:rPr>
          <w:sz w:val="28"/>
          <w:szCs w:val="28"/>
        </w:rPr>
        <w:t xml:space="preserve">tổ trưởng </w:t>
      </w:r>
      <w:r w:rsidRPr="00A80892">
        <w:rPr>
          <w:sz w:val="28"/>
          <w:szCs w:val="28"/>
        </w:rPr>
        <w:t xml:space="preserve">các Tổ chuyên môn phối hợp, triển khai </w:t>
      </w:r>
      <w:r w:rsidR="00130A7F">
        <w:rPr>
          <w:sz w:val="28"/>
          <w:szCs w:val="28"/>
        </w:rPr>
        <w:t>đến</w:t>
      </w:r>
      <w:r w:rsidRPr="00A80892">
        <w:rPr>
          <w:sz w:val="28"/>
          <w:szCs w:val="28"/>
        </w:rPr>
        <w:t xml:space="preserve"> từng giáo viên thực hiện kế hoạch này</w:t>
      </w:r>
      <w:r w:rsidR="00130A7F">
        <w:rPr>
          <w:sz w:val="28"/>
          <w:szCs w:val="28"/>
        </w:rPr>
        <w:t xml:space="preserve"> đạt kết quả cao.</w:t>
      </w:r>
    </w:p>
    <w:p w:rsidR="002C2666" w:rsidRPr="00AB0A71" w:rsidRDefault="002C2666" w:rsidP="00EF27A0">
      <w:pPr>
        <w:spacing w:after="120"/>
        <w:jc w:val="both"/>
      </w:pPr>
    </w:p>
    <w:tbl>
      <w:tblPr>
        <w:tblW w:w="9191" w:type="dxa"/>
        <w:jc w:val="center"/>
        <w:tblLook w:val="01E0" w:firstRow="1" w:lastRow="1" w:firstColumn="1" w:lastColumn="1" w:noHBand="0" w:noVBand="0"/>
      </w:tblPr>
      <w:tblGrid>
        <w:gridCol w:w="5252"/>
        <w:gridCol w:w="3939"/>
      </w:tblGrid>
      <w:tr w:rsidR="002C2666" w:rsidRPr="0018052A">
        <w:trPr>
          <w:jc w:val="center"/>
        </w:trPr>
        <w:tc>
          <w:tcPr>
            <w:tcW w:w="5252" w:type="dxa"/>
          </w:tcPr>
          <w:p w:rsidR="002C2666" w:rsidRPr="00980B52" w:rsidRDefault="002C2666" w:rsidP="00980B52">
            <w:pPr>
              <w:jc w:val="both"/>
              <w:rPr>
                <w:b/>
                <w:bCs/>
                <w:i/>
                <w:iCs/>
                <w:sz w:val="24"/>
                <w:szCs w:val="24"/>
              </w:rPr>
            </w:pPr>
            <w:r w:rsidRPr="00980B52">
              <w:rPr>
                <w:b/>
                <w:bCs/>
                <w:i/>
                <w:iCs/>
                <w:sz w:val="24"/>
                <w:szCs w:val="24"/>
              </w:rPr>
              <w:t xml:space="preserve">Nơi nhận: </w:t>
            </w:r>
          </w:p>
          <w:p w:rsidR="002C2666" w:rsidRPr="00980B52" w:rsidRDefault="002C2666" w:rsidP="00980B52">
            <w:pPr>
              <w:jc w:val="both"/>
              <w:rPr>
                <w:sz w:val="22"/>
                <w:szCs w:val="22"/>
              </w:rPr>
            </w:pPr>
            <w:r w:rsidRPr="00980B52">
              <w:rPr>
                <w:sz w:val="22"/>
                <w:szCs w:val="22"/>
              </w:rPr>
              <w:t>- BGĐ;</w:t>
            </w:r>
          </w:p>
          <w:p w:rsidR="002C2666" w:rsidRPr="00980B52" w:rsidRDefault="002C2666" w:rsidP="00980B52">
            <w:pPr>
              <w:jc w:val="both"/>
              <w:rPr>
                <w:sz w:val="22"/>
                <w:szCs w:val="22"/>
              </w:rPr>
            </w:pPr>
            <w:r w:rsidRPr="00980B52">
              <w:rPr>
                <w:sz w:val="22"/>
                <w:szCs w:val="22"/>
              </w:rPr>
              <w:t>- Các Tổ CM;</w:t>
            </w:r>
          </w:p>
          <w:p w:rsidR="002C2666" w:rsidRPr="0018052A" w:rsidRDefault="002C2666" w:rsidP="00980B52">
            <w:pPr>
              <w:jc w:val="both"/>
            </w:pPr>
            <w:r w:rsidRPr="00980B52">
              <w:rPr>
                <w:sz w:val="22"/>
                <w:szCs w:val="22"/>
              </w:rPr>
              <w:t>- Lưu: VT.</w:t>
            </w:r>
          </w:p>
        </w:tc>
        <w:tc>
          <w:tcPr>
            <w:tcW w:w="3939" w:type="dxa"/>
          </w:tcPr>
          <w:p w:rsidR="002C2666" w:rsidRPr="00980B52" w:rsidRDefault="002C2666" w:rsidP="00980B52">
            <w:pPr>
              <w:jc w:val="center"/>
              <w:rPr>
                <w:rFonts w:eastAsia="MS Song"/>
                <w:b/>
                <w:bCs/>
                <w:sz w:val="28"/>
                <w:szCs w:val="28"/>
              </w:rPr>
            </w:pPr>
            <w:r w:rsidRPr="00980B52">
              <w:rPr>
                <w:rFonts w:eastAsia="MS Song"/>
                <w:b/>
                <w:bCs/>
                <w:sz w:val="28"/>
                <w:szCs w:val="28"/>
              </w:rPr>
              <w:t>KT. GIÁM ĐỐC</w:t>
            </w:r>
          </w:p>
          <w:p w:rsidR="002C2666" w:rsidRPr="00980B52" w:rsidRDefault="002C2666" w:rsidP="00980B52">
            <w:pPr>
              <w:jc w:val="center"/>
              <w:rPr>
                <w:rFonts w:eastAsia="MS Song"/>
                <w:b/>
                <w:bCs/>
                <w:sz w:val="28"/>
                <w:szCs w:val="28"/>
              </w:rPr>
            </w:pPr>
            <w:r w:rsidRPr="00980B52">
              <w:rPr>
                <w:rFonts w:eastAsia="MS Song"/>
                <w:b/>
                <w:bCs/>
                <w:sz w:val="28"/>
                <w:szCs w:val="28"/>
              </w:rPr>
              <w:t>PHÓ GIÁM ĐỐC</w:t>
            </w:r>
          </w:p>
          <w:p w:rsidR="002C2666" w:rsidRPr="00980B52" w:rsidRDefault="002C2666" w:rsidP="00980B52">
            <w:pPr>
              <w:jc w:val="center"/>
              <w:rPr>
                <w:rFonts w:eastAsia="MS Song"/>
                <w:sz w:val="28"/>
                <w:szCs w:val="28"/>
              </w:rPr>
            </w:pPr>
          </w:p>
          <w:p w:rsidR="002C2666" w:rsidRPr="00980B52" w:rsidRDefault="002C2666" w:rsidP="00980B52">
            <w:pPr>
              <w:jc w:val="center"/>
              <w:rPr>
                <w:rFonts w:eastAsia="MS Song"/>
                <w:sz w:val="28"/>
                <w:szCs w:val="28"/>
              </w:rPr>
            </w:pPr>
          </w:p>
          <w:p w:rsidR="002C2666" w:rsidRPr="00980B52" w:rsidRDefault="002C2666" w:rsidP="00980B52">
            <w:pPr>
              <w:jc w:val="center"/>
              <w:rPr>
                <w:rFonts w:eastAsia="MS Song"/>
                <w:sz w:val="28"/>
                <w:szCs w:val="28"/>
              </w:rPr>
            </w:pPr>
          </w:p>
          <w:p w:rsidR="002C2666" w:rsidRPr="00980B52" w:rsidRDefault="009F4FAD" w:rsidP="00980B52">
            <w:pPr>
              <w:jc w:val="center"/>
              <w:rPr>
                <w:rFonts w:eastAsia="MS Song"/>
                <w:b/>
                <w:bCs/>
                <w:sz w:val="28"/>
                <w:szCs w:val="28"/>
              </w:rPr>
            </w:pPr>
            <w:r>
              <w:rPr>
                <w:rFonts w:eastAsia="MS Song"/>
                <w:b/>
                <w:bCs/>
                <w:sz w:val="28"/>
                <w:szCs w:val="28"/>
              </w:rPr>
              <w:t>Huỳnh Ngọc Lai</w:t>
            </w:r>
          </w:p>
          <w:p w:rsidR="002C2666" w:rsidRPr="00980B52" w:rsidRDefault="002C2666" w:rsidP="00980B52">
            <w:pPr>
              <w:jc w:val="center"/>
              <w:rPr>
                <w:rFonts w:eastAsia="MS Song"/>
                <w:b/>
                <w:bCs/>
                <w:sz w:val="28"/>
                <w:szCs w:val="28"/>
              </w:rPr>
            </w:pPr>
          </w:p>
        </w:tc>
      </w:tr>
    </w:tbl>
    <w:p w:rsidR="002C2666" w:rsidRPr="00AB0A71" w:rsidRDefault="002C2666" w:rsidP="00EF27A0">
      <w:pPr>
        <w:spacing w:after="120"/>
        <w:jc w:val="both"/>
      </w:pPr>
    </w:p>
    <w:p w:rsidR="002C2666" w:rsidRDefault="002C2666" w:rsidP="00C65C25"/>
    <w:p w:rsidR="002C2666" w:rsidRDefault="002C2666" w:rsidP="00C65C25"/>
    <w:p w:rsidR="002C2666" w:rsidRDefault="002C2666" w:rsidP="00C65C25"/>
    <w:p w:rsidR="002C2666" w:rsidRDefault="002C2666" w:rsidP="00ED1F6F">
      <w:pPr>
        <w:jc w:val="center"/>
        <w:sectPr w:rsidR="002C2666" w:rsidSect="00A80892">
          <w:footerReference w:type="default" r:id="rId7"/>
          <w:pgSz w:w="11907" w:h="16840" w:code="9"/>
          <w:pgMar w:top="1134" w:right="998" w:bottom="709" w:left="1418" w:header="720" w:footer="380" w:gutter="0"/>
          <w:cols w:space="720"/>
          <w:docGrid w:linePitch="360"/>
        </w:sectPr>
      </w:pPr>
    </w:p>
    <w:p w:rsidR="002C2666" w:rsidRPr="0031484F" w:rsidRDefault="002C2666" w:rsidP="00A73B40">
      <w:pPr>
        <w:spacing w:line="360" w:lineRule="auto"/>
        <w:jc w:val="center"/>
        <w:rPr>
          <w:b/>
          <w:bCs/>
          <w:sz w:val="28"/>
          <w:szCs w:val="28"/>
        </w:rPr>
      </w:pPr>
      <w:r w:rsidRPr="0031484F">
        <w:rPr>
          <w:b/>
          <w:bCs/>
          <w:sz w:val="28"/>
          <w:szCs w:val="28"/>
        </w:rPr>
        <w:lastRenderedPageBreak/>
        <w:t>BẢNG PHÂN CÔNG GIÁO VIÊN</w:t>
      </w:r>
      <w:r>
        <w:rPr>
          <w:b/>
          <w:bCs/>
          <w:sz w:val="28"/>
          <w:szCs w:val="28"/>
        </w:rPr>
        <w:t xml:space="preserve"> COI THI LỚP 12 HỆ GDTX</w:t>
      </w:r>
    </w:p>
    <w:p w:rsidR="002C2666" w:rsidRPr="00CB350B" w:rsidRDefault="002C2666" w:rsidP="00A73B40">
      <w:pPr>
        <w:spacing w:line="360" w:lineRule="auto"/>
        <w:jc w:val="center"/>
        <w:rPr>
          <w:i/>
          <w:iCs/>
        </w:rPr>
      </w:pPr>
      <w:r w:rsidRPr="00CB350B">
        <w:rPr>
          <w:i/>
          <w:iCs/>
        </w:rPr>
        <w:t>(Kèm theo kế hoạch số       /KH-</w:t>
      </w:r>
      <w:r>
        <w:rPr>
          <w:i/>
          <w:iCs/>
        </w:rPr>
        <w:t xml:space="preserve">GDNN-GDTX, </w:t>
      </w:r>
      <w:r w:rsidRPr="00CB350B">
        <w:rPr>
          <w:i/>
          <w:iCs/>
        </w:rPr>
        <w:t xml:space="preserve"> ngày </w:t>
      </w:r>
      <w:r>
        <w:rPr>
          <w:i/>
          <w:iCs/>
        </w:rPr>
        <w:t xml:space="preserve">/   </w:t>
      </w:r>
      <w:r w:rsidRPr="00CB350B">
        <w:rPr>
          <w:i/>
          <w:iCs/>
        </w:rPr>
        <w:t>/201</w:t>
      </w:r>
      <w:r>
        <w:rPr>
          <w:i/>
          <w:iCs/>
        </w:rPr>
        <w:t>9</w:t>
      </w:r>
      <w:r w:rsidRPr="00CB350B">
        <w:rPr>
          <w:i/>
          <w:iCs/>
        </w:rPr>
        <w:t>)</w:t>
      </w:r>
    </w:p>
    <w:p w:rsidR="002C2666" w:rsidRDefault="002C2666" w:rsidP="00E10A74">
      <w:pPr>
        <w:spacing w:after="120"/>
      </w:pPr>
    </w:p>
    <w:tbl>
      <w:tblPr>
        <w:tblW w:w="146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1574"/>
        <w:gridCol w:w="2520"/>
        <w:gridCol w:w="1504"/>
        <w:gridCol w:w="1607"/>
        <w:gridCol w:w="1648"/>
        <w:gridCol w:w="1804"/>
        <w:gridCol w:w="1673"/>
        <w:gridCol w:w="1634"/>
      </w:tblGrid>
      <w:tr w:rsidR="002C2666" w:rsidRPr="003A55BD">
        <w:tc>
          <w:tcPr>
            <w:tcW w:w="692" w:type="dxa"/>
            <w:vAlign w:val="center"/>
          </w:tcPr>
          <w:p w:rsidR="002C2666" w:rsidRPr="00980B52" w:rsidRDefault="002C2666" w:rsidP="00980B52">
            <w:pPr>
              <w:jc w:val="center"/>
              <w:rPr>
                <w:b/>
                <w:bCs/>
                <w:sz w:val="24"/>
                <w:szCs w:val="24"/>
                <w:lang w:val="nl-NL"/>
              </w:rPr>
            </w:pPr>
            <w:r w:rsidRPr="00980B52">
              <w:rPr>
                <w:b/>
                <w:bCs/>
                <w:sz w:val="24"/>
                <w:szCs w:val="24"/>
                <w:lang w:val="nl-NL"/>
              </w:rPr>
              <w:t>STT</w:t>
            </w:r>
          </w:p>
        </w:tc>
        <w:tc>
          <w:tcPr>
            <w:tcW w:w="1574" w:type="dxa"/>
            <w:vAlign w:val="center"/>
          </w:tcPr>
          <w:p w:rsidR="002C2666" w:rsidRPr="00980B52" w:rsidRDefault="002C2666" w:rsidP="00980B52">
            <w:pPr>
              <w:jc w:val="center"/>
              <w:rPr>
                <w:b/>
                <w:bCs/>
                <w:sz w:val="24"/>
                <w:szCs w:val="24"/>
                <w:lang w:val="nl-NL"/>
              </w:rPr>
            </w:pPr>
            <w:r w:rsidRPr="00980B52">
              <w:rPr>
                <w:b/>
                <w:bCs/>
                <w:sz w:val="24"/>
                <w:szCs w:val="24"/>
                <w:lang w:val="nl-NL"/>
              </w:rPr>
              <w:t>Ngày, tháng</w:t>
            </w:r>
          </w:p>
        </w:tc>
        <w:tc>
          <w:tcPr>
            <w:tcW w:w="2520" w:type="dxa"/>
            <w:vAlign w:val="center"/>
          </w:tcPr>
          <w:p w:rsidR="002C2666" w:rsidRPr="00980B52" w:rsidRDefault="002C2666" w:rsidP="00980B52">
            <w:pPr>
              <w:jc w:val="center"/>
              <w:rPr>
                <w:b/>
                <w:bCs/>
                <w:sz w:val="24"/>
                <w:szCs w:val="24"/>
                <w:lang w:val="nl-NL"/>
              </w:rPr>
            </w:pPr>
            <w:r w:rsidRPr="00980B52">
              <w:rPr>
                <w:b/>
                <w:bCs/>
                <w:sz w:val="24"/>
                <w:szCs w:val="24"/>
                <w:lang w:val="nl-NL"/>
              </w:rPr>
              <w:t>Họ và tên giáo viên</w:t>
            </w:r>
          </w:p>
        </w:tc>
        <w:tc>
          <w:tcPr>
            <w:tcW w:w="1504" w:type="dxa"/>
            <w:vAlign w:val="center"/>
          </w:tcPr>
          <w:p w:rsidR="002C2666" w:rsidRPr="00980B52" w:rsidRDefault="002C2666" w:rsidP="00980B52">
            <w:pPr>
              <w:jc w:val="center"/>
              <w:rPr>
                <w:b/>
                <w:bCs/>
                <w:sz w:val="24"/>
                <w:szCs w:val="24"/>
                <w:lang w:val="nl-NL"/>
              </w:rPr>
            </w:pPr>
            <w:r w:rsidRPr="00980B52">
              <w:rPr>
                <w:b/>
                <w:bCs/>
                <w:sz w:val="24"/>
                <w:szCs w:val="24"/>
                <w:lang w:val="nl-NL"/>
              </w:rPr>
              <w:t>Môn thi</w:t>
            </w:r>
          </w:p>
        </w:tc>
        <w:tc>
          <w:tcPr>
            <w:tcW w:w="1607" w:type="dxa"/>
            <w:vAlign w:val="center"/>
          </w:tcPr>
          <w:p w:rsidR="002C2666" w:rsidRPr="00980B52" w:rsidRDefault="002C2666" w:rsidP="00980B52">
            <w:pPr>
              <w:jc w:val="center"/>
              <w:rPr>
                <w:b/>
                <w:bCs/>
                <w:sz w:val="24"/>
                <w:szCs w:val="24"/>
                <w:lang w:val="nl-NL"/>
              </w:rPr>
            </w:pPr>
            <w:r w:rsidRPr="00980B52">
              <w:rPr>
                <w:b/>
                <w:bCs/>
                <w:sz w:val="24"/>
                <w:szCs w:val="24"/>
                <w:lang w:val="nl-NL"/>
              </w:rPr>
              <w:t>Thời gian vào phòng thi</w:t>
            </w:r>
          </w:p>
        </w:tc>
        <w:tc>
          <w:tcPr>
            <w:tcW w:w="1648" w:type="dxa"/>
            <w:vAlign w:val="center"/>
          </w:tcPr>
          <w:p w:rsidR="002C2666" w:rsidRPr="00980B52" w:rsidRDefault="002C2666" w:rsidP="00980B52">
            <w:pPr>
              <w:jc w:val="center"/>
              <w:rPr>
                <w:b/>
                <w:bCs/>
                <w:sz w:val="24"/>
                <w:szCs w:val="24"/>
                <w:lang w:val="nl-NL"/>
              </w:rPr>
            </w:pPr>
            <w:r w:rsidRPr="00980B52">
              <w:rPr>
                <w:b/>
                <w:bCs/>
                <w:sz w:val="24"/>
                <w:szCs w:val="24"/>
                <w:lang w:val="nl-NL"/>
              </w:rPr>
              <w:t>Thời gian làm bài</w:t>
            </w:r>
          </w:p>
        </w:tc>
        <w:tc>
          <w:tcPr>
            <w:tcW w:w="1804" w:type="dxa"/>
            <w:vAlign w:val="center"/>
          </w:tcPr>
          <w:p w:rsidR="002C2666" w:rsidRPr="00980B52" w:rsidRDefault="002C2666" w:rsidP="00980B52">
            <w:pPr>
              <w:jc w:val="center"/>
              <w:rPr>
                <w:b/>
                <w:bCs/>
                <w:sz w:val="24"/>
                <w:szCs w:val="24"/>
                <w:lang w:val="nl-NL"/>
              </w:rPr>
            </w:pPr>
            <w:r w:rsidRPr="00980B52">
              <w:rPr>
                <w:b/>
                <w:bCs/>
                <w:sz w:val="24"/>
                <w:szCs w:val="24"/>
                <w:lang w:val="nl-NL"/>
              </w:rPr>
              <w:t>Thời gian phát đề</w:t>
            </w:r>
          </w:p>
        </w:tc>
        <w:tc>
          <w:tcPr>
            <w:tcW w:w="1673" w:type="dxa"/>
            <w:vAlign w:val="center"/>
          </w:tcPr>
          <w:p w:rsidR="002C2666" w:rsidRPr="00980B52" w:rsidRDefault="002C2666" w:rsidP="00980B52">
            <w:pPr>
              <w:jc w:val="center"/>
              <w:rPr>
                <w:b/>
                <w:bCs/>
                <w:sz w:val="24"/>
                <w:szCs w:val="24"/>
                <w:lang w:val="nl-NL"/>
              </w:rPr>
            </w:pPr>
            <w:r w:rsidRPr="00980B52">
              <w:rPr>
                <w:b/>
                <w:bCs/>
                <w:sz w:val="24"/>
                <w:szCs w:val="24"/>
                <w:lang w:val="nl-NL"/>
              </w:rPr>
              <w:t>Thời gian tính giờ</w:t>
            </w:r>
          </w:p>
        </w:tc>
        <w:tc>
          <w:tcPr>
            <w:tcW w:w="1634" w:type="dxa"/>
            <w:vAlign w:val="center"/>
          </w:tcPr>
          <w:p w:rsidR="002C2666" w:rsidRPr="00980B52" w:rsidRDefault="002C2666" w:rsidP="00980B52">
            <w:pPr>
              <w:jc w:val="center"/>
              <w:rPr>
                <w:b/>
                <w:bCs/>
                <w:sz w:val="24"/>
                <w:szCs w:val="24"/>
                <w:lang w:val="nl-NL"/>
              </w:rPr>
            </w:pPr>
            <w:r w:rsidRPr="00980B52">
              <w:rPr>
                <w:b/>
                <w:bCs/>
                <w:sz w:val="24"/>
                <w:szCs w:val="24"/>
                <w:lang w:val="nl-NL"/>
              </w:rPr>
              <w:t>Thời gian thu bài</w:t>
            </w:r>
          </w:p>
        </w:tc>
      </w:tr>
      <w:tr w:rsidR="002C2666" w:rsidRPr="00821284">
        <w:tc>
          <w:tcPr>
            <w:tcW w:w="692" w:type="dxa"/>
            <w:vMerge w:val="restart"/>
            <w:vAlign w:val="center"/>
          </w:tcPr>
          <w:p w:rsidR="002C2666" w:rsidRPr="00980B52" w:rsidRDefault="002C2666" w:rsidP="00980B52">
            <w:pPr>
              <w:jc w:val="center"/>
              <w:rPr>
                <w:lang w:val="nl-NL"/>
              </w:rPr>
            </w:pPr>
            <w:r w:rsidRPr="00980B52">
              <w:rPr>
                <w:lang w:val="nl-NL"/>
              </w:rPr>
              <w:t>1.</w:t>
            </w:r>
          </w:p>
        </w:tc>
        <w:tc>
          <w:tcPr>
            <w:tcW w:w="1574" w:type="dxa"/>
            <w:vMerge w:val="restart"/>
            <w:vAlign w:val="center"/>
          </w:tcPr>
          <w:p w:rsidR="002C2666" w:rsidRPr="00980B52" w:rsidRDefault="002C2666" w:rsidP="00980B52">
            <w:pPr>
              <w:jc w:val="center"/>
              <w:rPr>
                <w:lang w:val="nl-NL"/>
              </w:rPr>
            </w:pPr>
            <w:r w:rsidRPr="00980B52">
              <w:rPr>
                <w:lang w:val="nl-NL"/>
              </w:rPr>
              <w:t>Thứ 5</w:t>
            </w:r>
          </w:p>
          <w:p w:rsidR="002C2666" w:rsidRPr="00980B52" w:rsidRDefault="002C2666" w:rsidP="00980B52">
            <w:pPr>
              <w:jc w:val="center"/>
              <w:rPr>
                <w:lang w:val="nl-NL"/>
              </w:rPr>
            </w:pPr>
            <w:r w:rsidRPr="00980B52">
              <w:rPr>
                <w:lang w:val="nl-NL"/>
              </w:rPr>
              <w:t>26/12/2019</w:t>
            </w:r>
          </w:p>
        </w:tc>
        <w:tc>
          <w:tcPr>
            <w:tcW w:w="2520" w:type="dxa"/>
            <w:tcBorders>
              <w:bottom w:val="nil"/>
            </w:tcBorders>
          </w:tcPr>
          <w:p w:rsidR="002C2666" w:rsidRPr="00980B52" w:rsidRDefault="002C2666" w:rsidP="00980B52">
            <w:pPr>
              <w:jc w:val="both"/>
              <w:rPr>
                <w:lang w:val="nl-NL"/>
              </w:rPr>
            </w:pPr>
            <w:r w:rsidRPr="00980B52">
              <w:rPr>
                <w:lang w:val="nl-NL"/>
              </w:rPr>
              <w:t>Nguyễn Thị Diên</w:t>
            </w:r>
          </w:p>
        </w:tc>
        <w:tc>
          <w:tcPr>
            <w:tcW w:w="1504" w:type="dxa"/>
            <w:vAlign w:val="center"/>
          </w:tcPr>
          <w:p w:rsidR="002C2666" w:rsidRPr="00980B52" w:rsidRDefault="002C2666" w:rsidP="00980B52">
            <w:pPr>
              <w:jc w:val="both"/>
              <w:rPr>
                <w:lang w:val="nl-NL"/>
              </w:rPr>
            </w:pPr>
            <w:r w:rsidRPr="00980B52">
              <w:rPr>
                <w:lang w:val="nl-NL"/>
              </w:rPr>
              <w:t>Ngữ văn</w:t>
            </w:r>
          </w:p>
        </w:tc>
        <w:tc>
          <w:tcPr>
            <w:tcW w:w="1607"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00’</w:t>
            </w:r>
          </w:p>
        </w:tc>
        <w:tc>
          <w:tcPr>
            <w:tcW w:w="1648" w:type="dxa"/>
            <w:vAlign w:val="center"/>
          </w:tcPr>
          <w:p w:rsidR="002C2666" w:rsidRPr="00980B52" w:rsidRDefault="002C2666" w:rsidP="00980B52">
            <w:pPr>
              <w:jc w:val="center"/>
              <w:rPr>
                <w:lang w:val="nl-NL"/>
              </w:rPr>
            </w:pPr>
            <w:r w:rsidRPr="00980B52">
              <w:rPr>
                <w:lang w:val="nl-NL"/>
              </w:rPr>
              <w:t>90’</w:t>
            </w:r>
          </w:p>
        </w:tc>
        <w:tc>
          <w:tcPr>
            <w:tcW w:w="1804"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10’</w:t>
            </w:r>
          </w:p>
        </w:tc>
        <w:tc>
          <w:tcPr>
            <w:tcW w:w="1673"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15’</w:t>
            </w:r>
          </w:p>
        </w:tc>
        <w:tc>
          <w:tcPr>
            <w:tcW w:w="1634" w:type="dxa"/>
            <w:vAlign w:val="center"/>
          </w:tcPr>
          <w:p w:rsidR="002C2666" w:rsidRPr="00980B52" w:rsidRDefault="002C2666" w:rsidP="00980B52">
            <w:pPr>
              <w:jc w:val="center"/>
              <w:rPr>
                <w:lang w:val="nl-NL"/>
              </w:rPr>
            </w:pPr>
            <w:r w:rsidRPr="00980B52">
              <w:rPr>
                <w:lang w:val="nl-NL"/>
              </w:rPr>
              <w:t>08</w:t>
            </w:r>
            <w:r w:rsidRPr="00980B52">
              <w:rPr>
                <w:vertAlign w:val="superscript"/>
                <w:lang w:val="nl-NL"/>
              </w:rPr>
              <w:t>h</w:t>
            </w:r>
            <w:r w:rsidRPr="00980B52">
              <w:rPr>
                <w:lang w:val="nl-NL"/>
              </w:rPr>
              <w:t>45’</w:t>
            </w:r>
          </w:p>
        </w:tc>
      </w:tr>
      <w:tr w:rsidR="002C2666" w:rsidRPr="00821284">
        <w:tc>
          <w:tcPr>
            <w:tcW w:w="692" w:type="dxa"/>
            <w:vMerge/>
            <w:vAlign w:val="center"/>
          </w:tcPr>
          <w:p w:rsidR="002C2666" w:rsidRPr="00980B52" w:rsidRDefault="002C2666" w:rsidP="00980B52">
            <w:pPr>
              <w:jc w:val="center"/>
              <w:rPr>
                <w:lang w:val="nl-NL"/>
              </w:rPr>
            </w:pPr>
          </w:p>
        </w:tc>
        <w:tc>
          <w:tcPr>
            <w:tcW w:w="1574" w:type="dxa"/>
            <w:vMerge/>
            <w:vAlign w:val="center"/>
          </w:tcPr>
          <w:p w:rsidR="002C2666" w:rsidRPr="00980B52" w:rsidRDefault="002C2666" w:rsidP="00980B52">
            <w:pPr>
              <w:jc w:val="center"/>
              <w:rPr>
                <w:lang w:val="nl-NL"/>
              </w:rPr>
            </w:pPr>
          </w:p>
        </w:tc>
        <w:tc>
          <w:tcPr>
            <w:tcW w:w="2520" w:type="dxa"/>
            <w:tcBorders>
              <w:top w:val="nil"/>
            </w:tcBorders>
          </w:tcPr>
          <w:p w:rsidR="002C2666" w:rsidRPr="00980B52" w:rsidRDefault="002C2666" w:rsidP="00980B52">
            <w:pPr>
              <w:jc w:val="both"/>
              <w:rPr>
                <w:lang w:val="nl-NL"/>
              </w:rPr>
            </w:pPr>
            <w:r w:rsidRPr="00980B52">
              <w:rPr>
                <w:lang w:val="nl-NL"/>
              </w:rPr>
              <w:t>Lê Hoàng Minh</w:t>
            </w:r>
          </w:p>
        </w:tc>
        <w:tc>
          <w:tcPr>
            <w:tcW w:w="1504" w:type="dxa"/>
            <w:vAlign w:val="center"/>
          </w:tcPr>
          <w:p w:rsidR="002C2666" w:rsidRPr="00980B52" w:rsidRDefault="002C2666" w:rsidP="00980B52">
            <w:pPr>
              <w:jc w:val="both"/>
              <w:rPr>
                <w:lang w:val="nl-NL"/>
              </w:rPr>
            </w:pPr>
            <w:r w:rsidRPr="00980B52">
              <w:rPr>
                <w:lang w:val="nl-NL"/>
              </w:rPr>
              <w:t>Hóa học</w:t>
            </w:r>
          </w:p>
        </w:tc>
        <w:tc>
          <w:tcPr>
            <w:tcW w:w="1607"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00’</w:t>
            </w:r>
          </w:p>
        </w:tc>
        <w:tc>
          <w:tcPr>
            <w:tcW w:w="1648" w:type="dxa"/>
            <w:vAlign w:val="center"/>
          </w:tcPr>
          <w:p w:rsidR="002C2666" w:rsidRPr="00980B52" w:rsidRDefault="002C2666" w:rsidP="00980B52">
            <w:pPr>
              <w:jc w:val="center"/>
              <w:rPr>
                <w:lang w:val="nl-NL"/>
              </w:rPr>
            </w:pPr>
            <w:r w:rsidRPr="00980B52">
              <w:rPr>
                <w:lang w:val="nl-NL"/>
              </w:rPr>
              <w:t>45’</w:t>
            </w:r>
          </w:p>
        </w:tc>
        <w:tc>
          <w:tcPr>
            <w:tcW w:w="1804"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05’</w:t>
            </w:r>
          </w:p>
        </w:tc>
        <w:tc>
          <w:tcPr>
            <w:tcW w:w="1673"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10’</w:t>
            </w:r>
          </w:p>
        </w:tc>
        <w:tc>
          <w:tcPr>
            <w:tcW w:w="1634"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55’</w:t>
            </w:r>
          </w:p>
        </w:tc>
      </w:tr>
      <w:tr w:rsidR="002C2666" w:rsidRPr="00821284">
        <w:tc>
          <w:tcPr>
            <w:tcW w:w="692" w:type="dxa"/>
            <w:vMerge w:val="restart"/>
            <w:vAlign w:val="center"/>
          </w:tcPr>
          <w:p w:rsidR="002C2666" w:rsidRPr="00980B52" w:rsidRDefault="002C2666" w:rsidP="00980B52">
            <w:pPr>
              <w:jc w:val="center"/>
              <w:rPr>
                <w:lang w:val="nl-NL"/>
              </w:rPr>
            </w:pPr>
            <w:r w:rsidRPr="00980B52">
              <w:rPr>
                <w:lang w:val="nl-NL"/>
              </w:rPr>
              <w:t>2.</w:t>
            </w:r>
          </w:p>
        </w:tc>
        <w:tc>
          <w:tcPr>
            <w:tcW w:w="1574" w:type="dxa"/>
            <w:vMerge w:val="restart"/>
            <w:vAlign w:val="center"/>
          </w:tcPr>
          <w:p w:rsidR="002C2666" w:rsidRPr="00980B52" w:rsidRDefault="002C2666" w:rsidP="00980B52">
            <w:pPr>
              <w:jc w:val="center"/>
              <w:rPr>
                <w:lang w:val="nl-NL"/>
              </w:rPr>
            </w:pPr>
            <w:r w:rsidRPr="00980B52">
              <w:rPr>
                <w:lang w:val="nl-NL"/>
              </w:rPr>
              <w:t>Thứ 6</w:t>
            </w:r>
          </w:p>
          <w:p w:rsidR="002C2666" w:rsidRPr="00980B52" w:rsidRDefault="002C2666" w:rsidP="00980B52">
            <w:pPr>
              <w:jc w:val="center"/>
              <w:rPr>
                <w:lang w:val="nl-NL"/>
              </w:rPr>
            </w:pPr>
            <w:r w:rsidRPr="00980B52">
              <w:rPr>
                <w:lang w:val="nl-NL"/>
              </w:rPr>
              <w:t>27/12/2019</w:t>
            </w:r>
          </w:p>
        </w:tc>
        <w:tc>
          <w:tcPr>
            <w:tcW w:w="2520" w:type="dxa"/>
            <w:tcBorders>
              <w:bottom w:val="nil"/>
            </w:tcBorders>
          </w:tcPr>
          <w:p w:rsidR="002C2666" w:rsidRPr="00980B52" w:rsidRDefault="002C2666" w:rsidP="00980B52">
            <w:pPr>
              <w:jc w:val="both"/>
              <w:rPr>
                <w:lang w:val="nl-NL"/>
              </w:rPr>
            </w:pPr>
            <w:r w:rsidRPr="00980B52">
              <w:rPr>
                <w:lang w:val="nl-NL"/>
              </w:rPr>
              <w:t>Nguyễn Thị Diên</w:t>
            </w:r>
          </w:p>
        </w:tc>
        <w:tc>
          <w:tcPr>
            <w:tcW w:w="1504" w:type="dxa"/>
            <w:vAlign w:val="center"/>
          </w:tcPr>
          <w:p w:rsidR="002C2666" w:rsidRPr="00980B52" w:rsidRDefault="002C2666" w:rsidP="00980B52">
            <w:pPr>
              <w:jc w:val="both"/>
              <w:rPr>
                <w:lang w:val="nl-NL"/>
              </w:rPr>
            </w:pPr>
            <w:r w:rsidRPr="00980B52">
              <w:rPr>
                <w:lang w:val="nl-NL"/>
              </w:rPr>
              <w:t>Sinh học</w:t>
            </w:r>
          </w:p>
        </w:tc>
        <w:tc>
          <w:tcPr>
            <w:tcW w:w="1607"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00’</w:t>
            </w:r>
          </w:p>
        </w:tc>
        <w:tc>
          <w:tcPr>
            <w:tcW w:w="1648" w:type="dxa"/>
            <w:vAlign w:val="center"/>
          </w:tcPr>
          <w:p w:rsidR="002C2666" w:rsidRPr="00980B52" w:rsidRDefault="002C2666" w:rsidP="00980B52">
            <w:pPr>
              <w:jc w:val="center"/>
              <w:rPr>
                <w:lang w:val="nl-NL"/>
              </w:rPr>
            </w:pPr>
            <w:r w:rsidRPr="00980B52">
              <w:rPr>
                <w:lang w:val="nl-NL"/>
              </w:rPr>
              <w:t>45’</w:t>
            </w:r>
          </w:p>
        </w:tc>
        <w:tc>
          <w:tcPr>
            <w:tcW w:w="1804"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10’</w:t>
            </w:r>
          </w:p>
        </w:tc>
        <w:tc>
          <w:tcPr>
            <w:tcW w:w="1673"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15’</w:t>
            </w:r>
          </w:p>
        </w:tc>
        <w:tc>
          <w:tcPr>
            <w:tcW w:w="1634" w:type="dxa"/>
            <w:vAlign w:val="center"/>
          </w:tcPr>
          <w:p w:rsidR="002C2666" w:rsidRPr="00980B52" w:rsidRDefault="002C2666" w:rsidP="00980B52">
            <w:pPr>
              <w:jc w:val="center"/>
              <w:rPr>
                <w:lang w:val="nl-NL"/>
              </w:rPr>
            </w:pPr>
            <w:r w:rsidRPr="00980B52">
              <w:rPr>
                <w:lang w:val="nl-NL"/>
              </w:rPr>
              <w:t>08</w:t>
            </w:r>
            <w:r w:rsidRPr="00980B52">
              <w:rPr>
                <w:vertAlign w:val="superscript"/>
                <w:lang w:val="nl-NL"/>
              </w:rPr>
              <w:t>h</w:t>
            </w:r>
            <w:r w:rsidRPr="00980B52">
              <w:rPr>
                <w:lang w:val="nl-NL"/>
              </w:rPr>
              <w:t>00’</w:t>
            </w:r>
          </w:p>
        </w:tc>
      </w:tr>
      <w:tr w:rsidR="002C2666">
        <w:tc>
          <w:tcPr>
            <w:tcW w:w="692" w:type="dxa"/>
            <w:vMerge/>
            <w:vAlign w:val="center"/>
          </w:tcPr>
          <w:p w:rsidR="002C2666" w:rsidRPr="00980B52" w:rsidRDefault="002C2666" w:rsidP="00980B52">
            <w:pPr>
              <w:jc w:val="center"/>
              <w:rPr>
                <w:lang w:val="nl-NL"/>
              </w:rPr>
            </w:pPr>
          </w:p>
        </w:tc>
        <w:tc>
          <w:tcPr>
            <w:tcW w:w="1574" w:type="dxa"/>
            <w:vMerge/>
            <w:vAlign w:val="center"/>
          </w:tcPr>
          <w:p w:rsidR="002C2666" w:rsidRPr="00980B52" w:rsidRDefault="002C2666" w:rsidP="00980B52">
            <w:pPr>
              <w:jc w:val="center"/>
              <w:rPr>
                <w:lang w:val="nl-NL"/>
              </w:rPr>
            </w:pPr>
          </w:p>
        </w:tc>
        <w:tc>
          <w:tcPr>
            <w:tcW w:w="2520" w:type="dxa"/>
            <w:tcBorders>
              <w:top w:val="nil"/>
            </w:tcBorders>
          </w:tcPr>
          <w:p w:rsidR="002C2666" w:rsidRPr="00980B52" w:rsidRDefault="002C2666" w:rsidP="00980B52">
            <w:pPr>
              <w:jc w:val="both"/>
              <w:rPr>
                <w:lang w:val="nl-NL"/>
              </w:rPr>
            </w:pPr>
            <w:r w:rsidRPr="00980B52">
              <w:rPr>
                <w:lang w:val="nl-NL"/>
              </w:rPr>
              <w:t>Võ Huy Dũng</w:t>
            </w:r>
          </w:p>
        </w:tc>
        <w:tc>
          <w:tcPr>
            <w:tcW w:w="1504" w:type="dxa"/>
            <w:vAlign w:val="center"/>
          </w:tcPr>
          <w:p w:rsidR="002C2666" w:rsidRPr="00980B52" w:rsidRDefault="002C2666" w:rsidP="00980B52">
            <w:pPr>
              <w:jc w:val="both"/>
              <w:rPr>
                <w:lang w:val="nl-NL"/>
              </w:rPr>
            </w:pPr>
            <w:r w:rsidRPr="00980B52">
              <w:rPr>
                <w:lang w:val="nl-NL"/>
              </w:rPr>
              <w:t>Lịch sử</w:t>
            </w:r>
          </w:p>
        </w:tc>
        <w:tc>
          <w:tcPr>
            <w:tcW w:w="1607" w:type="dxa"/>
            <w:vAlign w:val="center"/>
          </w:tcPr>
          <w:p w:rsidR="002C2666" w:rsidRPr="00980B52" w:rsidRDefault="002C2666" w:rsidP="00980B52">
            <w:pPr>
              <w:jc w:val="center"/>
              <w:rPr>
                <w:lang w:val="nl-NL"/>
              </w:rPr>
            </w:pPr>
            <w:r w:rsidRPr="00980B52">
              <w:rPr>
                <w:lang w:val="nl-NL"/>
              </w:rPr>
              <w:t>08</w:t>
            </w:r>
            <w:r w:rsidRPr="00980B52">
              <w:rPr>
                <w:vertAlign w:val="superscript"/>
                <w:lang w:val="nl-NL"/>
              </w:rPr>
              <w:t>h</w:t>
            </w:r>
            <w:r w:rsidRPr="00980B52">
              <w:rPr>
                <w:lang w:val="nl-NL"/>
              </w:rPr>
              <w:t>00’</w:t>
            </w:r>
          </w:p>
        </w:tc>
        <w:tc>
          <w:tcPr>
            <w:tcW w:w="1648" w:type="dxa"/>
            <w:vAlign w:val="center"/>
          </w:tcPr>
          <w:p w:rsidR="002C2666" w:rsidRPr="00980B52" w:rsidRDefault="002C2666" w:rsidP="00980B52">
            <w:pPr>
              <w:jc w:val="center"/>
              <w:rPr>
                <w:lang w:val="nl-NL"/>
              </w:rPr>
            </w:pPr>
            <w:r w:rsidRPr="00980B52">
              <w:rPr>
                <w:lang w:val="nl-NL"/>
              </w:rPr>
              <w:t>45’</w:t>
            </w:r>
          </w:p>
        </w:tc>
        <w:tc>
          <w:tcPr>
            <w:tcW w:w="1804" w:type="dxa"/>
            <w:vAlign w:val="center"/>
          </w:tcPr>
          <w:p w:rsidR="002C2666" w:rsidRPr="00980B52" w:rsidRDefault="002C2666" w:rsidP="00980B52">
            <w:pPr>
              <w:jc w:val="center"/>
              <w:rPr>
                <w:lang w:val="nl-NL"/>
              </w:rPr>
            </w:pPr>
            <w:r w:rsidRPr="00980B52">
              <w:rPr>
                <w:lang w:val="nl-NL"/>
              </w:rPr>
              <w:t>08</w:t>
            </w:r>
            <w:r w:rsidRPr="00980B52">
              <w:rPr>
                <w:vertAlign w:val="superscript"/>
                <w:lang w:val="nl-NL"/>
              </w:rPr>
              <w:t>h</w:t>
            </w:r>
            <w:r w:rsidRPr="00980B52">
              <w:rPr>
                <w:lang w:val="nl-NL"/>
              </w:rPr>
              <w:t>10’</w:t>
            </w:r>
          </w:p>
        </w:tc>
        <w:tc>
          <w:tcPr>
            <w:tcW w:w="1673" w:type="dxa"/>
            <w:vAlign w:val="center"/>
          </w:tcPr>
          <w:p w:rsidR="002C2666" w:rsidRPr="00980B52" w:rsidRDefault="002C2666" w:rsidP="00980B52">
            <w:pPr>
              <w:jc w:val="center"/>
              <w:rPr>
                <w:lang w:val="nl-NL"/>
              </w:rPr>
            </w:pPr>
            <w:r w:rsidRPr="00980B52">
              <w:rPr>
                <w:lang w:val="nl-NL"/>
              </w:rPr>
              <w:t>08</w:t>
            </w:r>
            <w:r w:rsidRPr="00980B52">
              <w:rPr>
                <w:vertAlign w:val="superscript"/>
                <w:lang w:val="nl-NL"/>
              </w:rPr>
              <w:t>h</w:t>
            </w:r>
            <w:r w:rsidRPr="00980B52">
              <w:rPr>
                <w:lang w:val="nl-NL"/>
              </w:rPr>
              <w:t>15’</w:t>
            </w:r>
          </w:p>
        </w:tc>
        <w:tc>
          <w:tcPr>
            <w:tcW w:w="1634"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00’</w:t>
            </w:r>
          </w:p>
        </w:tc>
      </w:tr>
      <w:tr w:rsidR="002C2666" w:rsidRPr="00821284">
        <w:tc>
          <w:tcPr>
            <w:tcW w:w="692" w:type="dxa"/>
            <w:vMerge w:val="restart"/>
            <w:vAlign w:val="center"/>
          </w:tcPr>
          <w:p w:rsidR="002C2666" w:rsidRPr="00980B52" w:rsidRDefault="002C2666" w:rsidP="00980B52">
            <w:pPr>
              <w:jc w:val="center"/>
              <w:rPr>
                <w:lang w:val="nl-NL"/>
              </w:rPr>
            </w:pPr>
            <w:r w:rsidRPr="00980B52">
              <w:rPr>
                <w:lang w:val="nl-NL"/>
              </w:rPr>
              <w:t>3.</w:t>
            </w:r>
          </w:p>
        </w:tc>
        <w:tc>
          <w:tcPr>
            <w:tcW w:w="1574" w:type="dxa"/>
            <w:vMerge w:val="restart"/>
            <w:vAlign w:val="center"/>
          </w:tcPr>
          <w:p w:rsidR="002C2666" w:rsidRPr="00980B52" w:rsidRDefault="002C2666" w:rsidP="00980B52">
            <w:pPr>
              <w:jc w:val="center"/>
              <w:rPr>
                <w:lang w:val="nl-NL"/>
              </w:rPr>
            </w:pPr>
            <w:r w:rsidRPr="00980B52">
              <w:rPr>
                <w:lang w:val="nl-NL"/>
              </w:rPr>
              <w:t xml:space="preserve">Thứ 2 </w:t>
            </w:r>
          </w:p>
          <w:p w:rsidR="002C2666" w:rsidRPr="00980B52" w:rsidRDefault="002C2666" w:rsidP="00980B52">
            <w:pPr>
              <w:jc w:val="center"/>
              <w:rPr>
                <w:lang w:val="nl-NL"/>
              </w:rPr>
            </w:pPr>
            <w:r w:rsidRPr="00980B52">
              <w:rPr>
                <w:lang w:val="nl-NL"/>
              </w:rPr>
              <w:t>30/12/2019</w:t>
            </w:r>
          </w:p>
        </w:tc>
        <w:tc>
          <w:tcPr>
            <w:tcW w:w="2520" w:type="dxa"/>
            <w:tcBorders>
              <w:bottom w:val="nil"/>
            </w:tcBorders>
          </w:tcPr>
          <w:p w:rsidR="002C2666" w:rsidRPr="00980B52" w:rsidRDefault="002C2666" w:rsidP="00980B52">
            <w:pPr>
              <w:jc w:val="both"/>
              <w:rPr>
                <w:lang w:val="nl-NL"/>
              </w:rPr>
            </w:pPr>
            <w:r w:rsidRPr="00980B52">
              <w:rPr>
                <w:lang w:val="nl-NL"/>
              </w:rPr>
              <w:t>Võ Thị Kim Oanh</w:t>
            </w:r>
          </w:p>
        </w:tc>
        <w:tc>
          <w:tcPr>
            <w:tcW w:w="1504" w:type="dxa"/>
            <w:vAlign w:val="center"/>
          </w:tcPr>
          <w:p w:rsidR="002C2666" w:rsidRPr="00980B52" w:rsidRDefault="002C2666" w:rsidP="00980B52">
            <w:pPr>
              <w:jc w:val="both"/>
              <w:rPr>
                <w:lang w:val="nl-NL"/>
              </w:rPr>
            </w:pPr>
            <w:r w:rsidRPr="00980B52">
              <w:rPr>
                <w:lang w:val="nl-NL"/>
              </w:rPr>
              <w:t>Toán</w:t>
            </w:r>
          </w:p>
        </w:tc>
        <w:tc>
          <w:tcPr>
            <w:tcW w:w="1607"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00’</w:t>
            </w:r>
          </w:p>
        </w:tc>
        <w:tc>
          <w:tcPr>
            <w:tcW w:w="1648" w:type="dxa"/>
            <w:vAlign w:val="center"/>
          </w:tcPr>
          <w:p w:rsidR="002C2666" w:rsidRPr="00980B52" w:rsidRDefault="002C2666" w:rsidP="00980B52">
            <w:pPr>
              <w:jc w:val="center"/>
              <w:rPr>
                <w:lang w:val="nl-NL"/>
              </w:rPr>
            </w:pPr>
            <w:r w:rsidRPr="00980B52">
              <w:rPr>
                <w:lang w:val="nl-NL"/>
              </w:rPr>
              <w:t>90’</w:t>
            </w:r>
          </w:p>
        </w:tc>
        <w:tc>
          <w:tcPr>
            <w:tcW w:w="1804"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10’</w:t>
            </w:r>
          </w:p>
        </w:tc>
        <w:tc>
          <w:tcPr>
            <w:tcW w:w="1673" w:type="dxa"/>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15’</w:t>
            </w:r>
          </w:p>
        </w:tc>
        <w:tc>
          <w:tcPr>
            <w:tcW w:w="1634" w:type="dxa"/>
            <w:vAlign w:val="center"/>
          </w:tcPr>
          <w:p w:rsidR="002C2666" w:rsidRPr="00980B52" w:rsidRDefault="002C2666" w:rsidP="00980B52">
            <w:pPr>
              <w:jc w:val="center"/>
              <w:rPr>
                <w:lang w:val="nl-NL"/>
              </w:rPr>
            </w:pPr>
            <w:r w:rsidRPr="00980B52">
              <w:rPr>
                <w:lang w:val="nl-NL"/>
              </w:rPr>
              <w:t>08</w:t>
            </w:r>
            <w:r w:rsidRPr="00980B52">
              <w:rPr>
                <w:vertAlign w:val="superscript"/>
                <w:lang w:val="nl-NL"/>
              </w:rPr>
              <w:t>h</w:t>
            </w:r>
            <w:r w:rsidRPr="00980B52">
              <w:rPr>
                <w:lang w:val="nl-NL"/>
              </w:rPr>
              <w:t>45’</w:t>
            </w:r>
          </w:p>
        </w:tc>
      </w:tr>
      <w:tr w:rsidR="002C2666" w:rsidRPr="00821284">
        <w:tc>
          <w:tcPr>
            <w:tcW w:w="692" w:type="dxa"/>
            <w:vMerge/>
            <w:vAlign w:val="center"/>
          </w:tcPr>
          <w:p w:rsidR="002C2666" w:rsidRPr="00980B52" w:rsidRDefault="002C2666" w:rsidP="00980B52">
            <w:pPr>
              <w:jc w:val="center"/>
              <w:rPr>
                <w:lang w:val="nl-NL"/>
              </w:rPr>
            </w:pPr>
          </w:p>
        </w:tc>
        <w:tc>
          <w:tcPr>
            <w:tcW w:w="1574" w:type="dxa"/>
            <w:vMerge/>
            <w:vAlign w:val="center"/>
          </w:tcPr>
          <w:p w:rsidR="002C2666" w:rsidRPr="00980B52" w:rsidRDefault="002C2666" w:rsidP="00980B52">
            <w:pPr>
              <w:jc w:val="center"/>
              <w:rPr>
                <w:lang w:val="nl-NL"/>
              </w:rPr>
            </w:pPr>
          </w:p>
        </w:tc>
        <w:tc>
          <w:tcPr>
            <w:tcW w:w="2520" w:type="dxa"/>
            <w:tcBorders>
              <w:top w:val="nil"/>
            </w:tcBorders>
          </w:tcPr>
          <w:p w:rsidR="002C2666" w:rsidRPr="00980B52" w:rsidRDefault="002C2666" w:rsidP="00980B52">
            <w:pPr>
              <w:jc w:val="both"/>
              <w:rPr>
                <w:lang w:val="nl-NL"/>
              </w:rPr>
            </w:pPr>
            <w:r w:rsidRPr="00980B52">
              <w:rPr>
                <w:lang w:val="nl-NL"/>
              </w:rPr>
              <w:t>Tô Thị Mỹ Nương</w:t>
            </w:r>
          </w:p>
        </w:tc>
        <w:tc>
          <w:tcPr>
            <w:tcW w:w="1504" w:type="dxa"/>
            <w:vAlign w:val="center"/>
          </w:tcPr>
          <w:p w:rsidR="002C2666" w:rsidRPr="00980B52" w:rsidRDefault="002C2666" w:rsidP="00980B52">
            <w:pPr>
              <w:jc w:val="both"/>
              <w:rPr>
                <w:lang w:val="nl-NL"/>
              </w:rPr>
            </w:pPr>
            <w:r w:rsidRPr="00980B52">
              <w:rPr>
                <w:lang w:val="nl-NL"/>
              </w:rPr>
              <w:t>Địa lí</w:t>
            </w:r>
          </w:p>
        </w:tc>
        <w:tc>
          <w:tcPr>
            <w:tcW w:w="1607"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00’</w:t>
            </w:r>
          </w:p>
        </w:tc>
        <w:tc>
          <w:tcPr>
            <w:tcW w:w="1648" w:type="dxa"/>
            <w:vAlign w:val="center"/>
          </w:tcPr>
          <w:p w:rsidR="002C2666" w:rsidRPr="00980B52" w:rsidRDefault="002C2666" w:rsidP="00980B52">
            <w:pPr>
              <w:jc w:val="center"/>
              <w:rPr>
                <w:lang w:val="nl-NL"/>
              </w:rPr>
            </w:pPr>
            <w:r w:rsidRPr="00980B52">
              <w:rPr>
                <w:lang w:val="nl-NL"/>
              </w:rPr>
              <w:t>45’</w:t>
            </w:r>
          </w:p>
        </w:tc>
        <w:tc>
          <w:tcPr>
            <w:tcW w:w="1804"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05’</w:t>
            </w:r>
          </w:p>
        </w:tc>
        <w:tc>
          <w:tcPr>
            <w:tcW w:w="1673"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10’</w:t>
            </w:r>
          </w:p>
        </w:tc>
        <w:tc>
          <w:tcPr>
            <w:tcW w:w="1634" w:type="dxa"/>
            <w:vAlign w:val="center"/>
          </w:tcPr>
          <w:p w:rsidR="002C2666" w:rsidRPr="00980B52" w:rsidRDefault="002C2666" w:rsidP="00980B52">
            <w:pPr>
              <w:jc w:val="center"/>
              <w:rPr>
                <w:lang w:val="nl-NL"/>
              </w:rPr>
            </w:pPr>
            <w:r w:rsidRPr="00980B52">
              <w:rPr>
                <w:lang w:val="nl-NL"/>
              </w:rPr>
              <w:t>09</w:t>
            </w:r>
            <w:r w:rsidRPr="00980B52">
              <w:rPr>
                <w:vertAlign w:val="superscript"/>
                <w:lang w:val="nl-NL"/>
              </w:rPr>
              <w:t>h</w:t>
            </w:r>
            <w:r w:rsidRPr="00980B52">
              <w:rPr>
                <w:lang w:val="nl-NL"/>
              </w:rPr>
              <w:t>55’</w:t>
            </w:r>
          </w:p>
        </w:tc>
      </w:tr>
      <w:tr w:rsidR="002C2666" w:rsidRPr="00821284">
        <w:tc>
          <w:tcPr>
            <w:tcW w:w="692" w:type="dxa"/>
            <w:vMerge w:val="restart"/>
            <w:vAlign w:val="center"/>
          </w:tcPr>
          <w:p w:rsidR="002C2666" w:rsidRPr="00980B52" w:rsidRDefault="002C2666" w:rsidP="00980B52">
            <w:pPr>
              <w:jc w:val="center"/>
              <w:rPr>
                <w:lang w:val="nl-NL"/>
              </w:rPr>
            </w:pPr>
            <w:r w:rsidRPr="00980B52">
              <w:rPr>
                <w:lang w:val="nl-NL"/>
              </w:rPr>
              <w:t>4.</w:t>
            </w:r>
          </w:p>
        </w:tc>
        <w:tc>
          <w:tcPr>
            <w:tcW w:w="1574" w:type="dxa"/>
            <w:vMerge w:val="restart"/>
            <w:vAlign w:val="center"/>
          </w:tcPr>
          <w:p w:rsidR="002C2666" w:rsidRPr="00980B52" w:rsidRDefault="002C2666" w:rsidP="00980B52">
            <w:pPr>
              <w:jc w:val="center"/>
              <w:rPr>
                <w:lang w:val="nl-NL"/>
              </w:rPr>
            </w:pPr>
            <w:r w:rsidRPr="00980B52">
              <w:rPr>
                <w:lang w:val="nl-NL"/>
              </w:rPr>
              <w:t xml:space="preserve">Thứ 3 </w:t>
            </w:r>
          </w:p>
          <w:p w:rsidR="002C2666" w:rsidRPr="00980B52" w:rsidRDefault="002C2666" w:rsidP="00980B52">
            <w:pPr>
              <w:jc w:val="center"/>
              <w:rPr>
                <w:lang w:val="nl-NL"/>
              </w:rPr>
            </w:pPr>
            <w:r w:rsidRPr="00980B52">
              <w:rPr>
                <w:lang w:val="nl-NL"/>
              </w:rPr>
              <w:t>31/12/2019</w:t>
            </w:r>
          </w:p>
        </w:tc>
        <w:tc>
          <w:tcPr>
            <w:tcW w:w="2520" w:type="dxa"/>
            <w:tcBorders>
              <w:bottom w:val="nil"/>
            </w:tcBorders>
          </w:tcPr>
          <w:p w:rsidR="002C2666" w:rsidRPr="00980B52" w:rsidRDefault="002C2666" w:rsidP="00980B52">
            <w:pPr>
              <w:jc w:val="both"/>
              <w:rPr>
                <w:lang w:val="nl-NL"/>
              </w:rPr>
            </w:pPr>
            <w:r w:rsidRPr="00980B52">
              <w:rPr>
                <w:lang w:val="nl-NL"/>
              </w:rPr>
              <w:t>Phan Thanh Nhàn</w:t>
            </w:r>
          </w:p>
        </w:tc>
        <w:tc>
          <w:tcPr>
            <w:tcW w:w="1504" w:type="dxa"/>
            <w:vMerge w:val="restart"/>
            <w:vAlign w:val="center"/>
          </w:tcPr>
          <w:p w:rsidR="002C2666" w:rsidRPr="00980B52" w:rsidRDefault="002C2666" w:rsidP="00980B52">
            <w:pPr>
              <w:jc w:val="both"/>
              <w:rPr>
                <w:lang w:val="nl-NL"/>
              </w:rPr>
            </w:pPr>
            <w:r w:rsidRPr="00980B52">
              <w:rPr>
                <w:lang w:val="nl-NL"/>
              </w:rPr>
              <w:t>Vật lí</w:t>
            </w:r>
          </w:p>
        </w:tc>
        <w:tc>
          <w:tcPr>
            <w:tcW w:w="1607" w:type="dxa"/>
            <w:vMerge w:val="restart"/>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00’</w:t>
            </w:r>
          </w:p>
        </w:tc>
        <w:tc>
          <w:tcPr>
            <w:tcW w:w="1648" w:type="dxa"/>
            <w:vMerge w:val="restart"/>
            <w:vAlign w:val="center"/>
          </w:tcPr>
          <w:p w:rsidR="002C2666" w:rsidRPr="00980B52" w:rsidRDefault="002C2666" w:rsidP="00980B52">
            <w:pPr>
              <w:jc w:val="center"/>
              <w:rPr>
                <w:lang w:val="nl-NL"/>
              </w:rPr>
            </w:pPr>
            <w:r w:rsidRPr="00980B52">
              <w:rPr>
                <w:lang w:val="nl-NL"/>
              </w:rPr>
              <w:t>45’</w:t>
            </w:r>
          </w:p>
        </w:tc>
        <w:tc>
          <w:tcPr>
            <w:tcW w:w="1804" w:type="dxa"/>
            <w:vMerge w:val="restart"/>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10’</w:t>
            </w:r>
          </w:p>
        </w:tc>
        <w:tc>
          <w:tcPr>
            <w:tcW w:w="1673" w:type="dxa"/>
            <w:vMerge w:val="restart"/>
            <w:vAlign w:val="center"/>
          </w:tcPr>
          <w:p w:rsidR="002C2666" w:rsidRPr="00980B52" w:rsidRDefault="002C2666" w:rsidP="00980B52">
            <w:pPr>
              <w:jc w:val="center"/>
              <w:rPr>
                <w:lang w:val="nl-NL"/>
              </w:rPr>
            </w:pPr>
            <w:r w:rsidRPr="00980B52">
              <w:rPr>
                <w:lang w:val="nl-NL"/>
              </w:rPr>
              <w:t>07</w:t>
            </w:r>
            <w:r w:rsidRPr="00980B52">
              <w:rPr>
                <w:vertAlign w:val="superscript"/>
                <w:lang w:val="nl-NL"/>
              </w:rPr>
              <w:t>h</w:t>
            </w:r>
            <w:r w:rsidRPr="00980B52">
              <w:rPr>
                <w:lang w:val="nl-NL"/>
              </w:rPr>
              <w:t>15’</w:t>
            </w:r>
          </w:p>
        </w:tc>
        <w:tc>
          <w:tcPr>
            <w:tcW w:w="1634" w:type="dxa"/>
            <w:vMerge w:val="restart"/>
            <w:vAlign w:val="center"/>
          </w:tcPr>
          <w:p w:rsidR="002C2666" w:rsidRPr="00980B52" w:rsidRDefault="002C2666" w:rsidP="00980B52">
            <w:pPr>
              <w:jc w:val="center"/>
              <w:rPr>
                <w:lang w:val="nl-NL"/>
              </w:rPr>
            </w:pPr>
            <w:r w:rsidRPr="00980B52">
              <w:rPr>
                <w:lang w:val="nl-NL"/>
              </w:rPr>
              <w:t>08</w:t>
            </w:r>
            <w:r w:rsidRPr="00980B52">
              <w:rPr>
                <w:vertAlign w:val="superscript"/>
                <w:lang w:val="nl-NL"/>
              </w:rPr>
              <w:t>h</w:t>
            </w:r>
            <w:r w:rsidRPr="00980B52">
              <w:rPr>
                <w:lang w:val="nl-NL"/>
              </w:rPr>
              <w:t>00’</w:t>
            </w:r>
          </w:p>
        </w:tc>
      </w:tr>
      <w:tr w:rsidR="002C2666" w:rsidRPr="00821284">
        <w:tc>
          <w:tcPr>
            <w:tcW w:w="692" w:type="dxa"/>
            <w:vMerge/>
            <w:vAlign w:val="center"/>
          </w:tcPr>
          <w:p w:rsidR="002C2666" w:rsidRPr="00980B52" w:rsidRDefault="002C2666" w:rsidP="00980B52">
            <w:pPr>
              <w:jc w:val="center"/>
              <w:rPr>
                <w:lang w:val="nl-NL"/>
              </w:rPr>
            </w:pPr>
          </w:p>
        </w:tc>
        <w:tc>
          <w:tcPr>
            <w:tcW w:w="1574" w:type="dxa"/>
            <w:vMerge/>
            <w:vAlign w:val="center"/>
          </w:tcPr>
          <w:p w:rsidR="002C2666" w:rsidRPr="00980B52" w:rsidRDefault="002C2666" w:rsidP="00980B52">
            <w:pPr>
              <w:jc w:val="center"/>
              <w:rPr>
                <w:lang w:val="nl-NL"/>
              </w:rPr>
            </w:pPr>
          </w:p>
        </w:tc>
        <w:tc>
          <w:tcPr>
            <w:tcW w:w="2520" w:type="dxa"/>
            <w:tcBorders>
              <w:top w:val="nil"/>
            </w:tcBorders>
          </w:tcPr>
          <w:p w:rsidR="002C2666" w:rsidRPr="00980B52" w:rsidRDefault="002C2666" w:rsidP="00980B52">
            <w:pPr>
              <w:jc w:val="both"/>
              <w:rPr>
                <w:lang w:val="nl-NL"/>
              </w:rPr>
            </w:pPr>
            <w:r w:rsidRPr="00980B52">
              <w:rPr>
                <w:lang w:val="nl-NL"/>
              </w:rPr>
              <w:t>Tô Thị Mỹ Nương</w:t>
            </w:r>
          </w:p>
        </w:tc>
        <w:tc>
          <w:tcPr>
            <w:tcW w:w="1504" w:type="dxa"/>
            <w:vMerge/>
            <w:vAlign w:val="center"/>
          </w:tcPr>
          <w:p w:rsidR="002C2666" w:rsidRPr="00980B52" w:rsidRDefault="002C2666" w:rsidP="00980B52">
            <w:pPr>
              <w:jc w:val="both"/>
              <w:rPr>
                <w:lang w:val="nl-NL"/>
              </w:rPr>
            </w:pPr>
          </w:p>
        </w:tc>
        <w:tc>
          <w:tcPr>
            <w:tcW w:w="1607" w:type="dxa"/>
            <w:vMerge/>
            <w:vAlign w:val="center"/>
          </w:tcPr>
          <w:p w:rsidR="002C2666" w:rsidRPr="00980B52" w:rsidRDefault="002C2666" w:rsidP="00980B52">
            <w:pPr>
              <w:jc w:val="center"/>
              <w:rPr>
                <w:lang w:val="nl-NL"/>
              </w:rPr>
            </w:pPr>
          </w:p>
        </w:tc>
        <w:tc>
          <w:tcPr>
            <w:tcW w:w="1648" w:type="dxa"/>
            <w:vMerge/>
            <w:vAlign w:val="center"/>
          </w:tcPr>
          <w:p w:rsidR="002C2666" w:rsidRPr="00980B52" w:rsidRDefault="002C2666" w:rsidP="00980B52">
            <w:pPr>
              <w:jc w:val="center"/>
              <w:rPr>
                <w:lang w:val="nl-NL"/>
              </w:rPr>
            </w:pPr>
          </w:p>
        </w:tc>
        <w:tc>
          <w:tcPr>
            <w:tcW w:w="1804" w:type="dxa"/>
            <w:vMerge/>
            <w:vAlign w:val="center"/>
          </w:tcPr>
          <w:p w:rsidR="002C2666" w:rsidRPr="00980B52" w:rsidRDefault="002C2666" w:rsidP="00980B52">
            <w:pPr>
              <w:jc w:val="center"/>
              <w:rPr>
                <w:lang w:val="nl-NL"/>
              </w:rPr>
            </w:pPr>
          </w:p>
        </w:tc>
        <w:tc>
          <w:tcPr>
            <w:tcW w:w="1673" w:type="dxa"/>
            <w:vMerge/>
            <w:vAlign w:val="center"/>
          </w:tcPr>
          <w:p w:rsidR="002C2666" w:rsidRPr="00980B52" w:rsidRDefault="002C2666" w:rsidP="00980B52">
            <w:pPr>
              <w:jc w:val="center"/>
              <w:rPr>
                <w:lang w:val="nl-NL"/>
              </w:rPr>
            </w:pPr>
          </w:p>
        </w:tc>
        <w:tc>
          <w:tcPr>
            <w:tcW w:w="1634" w:type="dxa"/>
            <w:vMerge/>
            <w:vAlign w:val="center"/>
          </w:tcPr>
          <w:p w:rsidR="002C2666" w:rsidRPr="00980B52" w:rsidRDefault="002C2666" w:rsidP="00980B52">
            <w:pPr>
              <w:jc w:val="center"/>
              <w:rPr>
                <w:lang w:val="nl-NL"/>
              </w:rPr>
            </w:pPr>
          </w:p>
        </w:tc>
      </w:tr>
    </w:tbl>
    <w:p w:rsidR="002C2666" w:rsidRDefault="002C2666" w:rsidP="00C65C25"/>
    <w:p w:rsidR="002C2666" w:rsidRDefault="002C2666" w:rsidP="00C65C25"/>
    <w:p w:rsidR="002C2666" w:rsidRPr="0041116B" w:rsidRDefault="002C2666" w:rsidP="00C65C25"/>
    <w:sectPr w:rsidR="002C2666" w:rsidRPr="0041116B" w:rsidSect="00193E7D">
      <w:pgSz w:w="16840" w:h="11907" w:orient="landscape" w:code="9"/>
      <w:pgMar w:top="1644" w:right="1134" w:bottom="99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91C" w:rsidRDefault="0018791C">
      <w:r>
        <w:separator/>
      </w:r>
    </w:p>
  </w:endnote>
  <w:endnote w:type="continuationSeparator" w:id="0">
    <w:p w:rsidR="0018791C" w:rsidRDefault="0018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ong">
    <w:altName w:val="Arial Unicode MS"/>
    <w:charset w:val="86"/>
    <w:family w:val="modern"/>
    <w:pitch w:val="fixed"/>
    <w:sig w:usb0="00000001" w:usb1="080E0000" w:usb2="00000010" w:usb3="00000000" w:csb0="0004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66" w:rsidRDefault="002C2666" w:rsidP="00D16DF4">
    <w:pPr>
      <w:pStyle w:val="Footer"/>
      <w:framePr w:wrap="auto" w:vAnchor="text" w:hAnchor="margin" w:xAlign="center" w:y="1"/>
      <w:rPr>
        <w:rStyle w:val="PageNumber"/>
      </w:rPr>
    </w:pPr>
    <w:r>
      <w:rPr>
        <w:rStyle w:val="PageNumber"/>
      </w:rPr>
      <w:t>-</w:t>
    </w:r>
    <w:r w:rsidR="00CF5E10">
      <w:rPr>
        <w:rStyle w:val="PageNumber"/>
      </w:rPr>
      <w:fldChar w:fldCharType="begin"/>
    </w:r>
    <w:r>
      <w:rPr>
        <w:rStyle w:val="PageNumber"/>
      </w:rPr>
      <w:instrText xml:space="preserve">PAGE  </w:instrText>
    </w:r>
    <w:r w:rsidR="00CF5E10">
      <w:rPr>
        <w:rStyle w:val="PageNumber"/>
      </w:rPr>
      <w:fldChar w:fldCharType="separate"/>
    </w:r>
    <w:r w:rsidR="002B7D13">
      <w:rPr>
        <w:rStyle w:val="PageNumber"/>
        <w:noProof/>
      </w:rPr>
      <w:t>3</w:t>
    </w:r>
    <w:r w:rsidR="00CF5E10">
      <w:rPr>
        <w:rStyle w:val="PageNumber"/>
      </w:rPr>
      <w:fldChar w:fldCharType="end"/>
    </w:r>
    <w:r>
      <w:rPr>
        <w:rStyle w:val="PageNumber"/>
      </w:rPr>
      <w:t>-</w:t>
    </w:r>
  </w:p>
  <w:p w:rsidR="002C2666" w:rsidRDefault="002C26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91C" w:rsidRDefault="0018791C">
      <w:r>
        <w:separator/>
      </w:r>
    </w:p>
  </w:footnote>
  <w:footnote w:type="continuationSeparator" w:id="0">
    <w:p w:rsidR="0018791C" w:rsidRDefault="001879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E3E92"/>
    <w:multiLevelType w:val="multilevel"/>
    <w:tmpl w:val="52829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CD670FF"/>
    <w:multiLevelType w:val="hybridMultilevel"/>
    <w:tmpl w:val="38D25EB2"/>
    <w:lvl w:ilvl="0" w:tplc="1EB42270">
      <w:start w:val="1"/>
      <w:numFmt w:val="decimal"/>
      <w:lvlText w:val="%1."/>
      <w:lvlJc w:val="left"/>
      <w:pPr>
        <w:tabs>
          <w:tab w:val="num" w:pos="624"/>
        </w:tabs>
        <w:ind w:left="624"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54"/>
  <w:doNotHyphenateCaps/>
  <w:drawingGridHorizontalSpacing w:val="101"/>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D3"/>
    <w:rsid w:val="00022A5C"/>
    <w:rsid w:val="00024E60"/>
    <w:rsid w:val="00044A3F"/>
    <w:rsid w:val="00061985"/>
    <w:rsid w:val="00077B7C"/>
    <w:rsid w:val="00092996"/>
    <w:rsid w:val="000B10A8"/>
    <w:rsid w:val="000B1D8F"/>
    <w:rsid w:val="000C14E7"/>
    <w:rsid w:val="000C42F6"/>
    <w:rsid w:val="001045D7"/>
    <w:rsid w:val="00112B3F"/>
    <w:rsid w:val="00130A7F"/>
    <w:rsid w:val="001617CC"/>
    <w:rsid w:val="00164063"/>
    <w:rsid w:val="001649E4"/>
    <w:rsid w:val="001741BA"/>
    <w:rsid w:val="0018052A"/>
    <w:rsid w:val="001827EC"/>
    <w:rsid w:val="0018791C"/>
    <w:rsid w:val="00193E7D"/>
    <w:rsid w:val="001A2D02"/>
    <w:rsid w:val="001C26E6"/>
    <w:rsid w:val="001C4621"/>
    <w:rsid w:val="001D06A8"/>
    <w:rsid w:val="00217D7F"/>
    <w:rsid w:val="002505FA"/>
    <w:rsid w:val="00254DF5"/>
    <w:rsid w:val="00277BD3"/>
    <w:rsid w:val="00286E78"/>
    <w:rsid w:val="002B7D13"/>
    <w:rsid w:val="002C2666"/>
    <w:rsid w:val="002D396B"/>
    <w:rsid w:val="002E7862"/>
    <w:rsid w:val="0031484F"/>
    <w:rsid w:val="00341DFF"/>
    <w:rsid w:val="00342A31"/>
    <w:rsid w:val="00343EAB"/>
    <w:rsid w:val="00366EFD"/>
    <w:rsid w:val="00374A71"/>
    <w:rsid w:val="003944F7"/>
    <w:rsid w:val="003A1F75"/>
    <w:rsid w:val="003A55BD"/>
    <w:rsid w:val="003C0A57"/>
    <w:rsid w:val="003C15ED"/>
    <w:rsid w:val="003C762C"/>
    <w:rsid w:val="003D4D88"/>
    <w:rsid w:val="003F061F"/>
    <w:rsid w:val="003F7F33"/>
    <w:rsid w:val="00406833"/>
    <w:rsid w:val="0041116B"/>
    <w:rsid w:val="00423A70"/>
    <w:rsid w:val="00431599"/>
    <w:rsid w:val="00440AC7"/>
    <w:rsid w:val="00445E6D"/>
    <w:rsid w:val="00446A9A"/>
    <w:rsid w:val="00464806"/>
    <w:rsid w:val="00482545"/>
    <w:rsid w:val="00485EED"/>
    <w:rsid w:val="0049729F"/>
    <w:rsid w:val="004B4CDE"/>
    <w:rsid w:val="004B7D21"/>
    <w:rsid w:val="004E0624"/>
    <w:rsid w:val="004E4FEB"/>
    <w:rsid w:val="004E647D"/>
    <w:rsid w:val="004E7D8B"/>
    <w:rsid w:val="004F0518"/>
    <w:rsid w:val="00502801"/>
    <w:rsid w:val="00507D58"/>
    <w:rsid w:val="00536E0A"/>
    <w:rsid w:val="00546A5A"/>
    <w:rsid w:val="00565BD2"/>
    <w:rsid w:val="00580919"/>
    <w:rsid w:val="005D35E8"/>
    <w:rsid w:val="005E2520"/>
    <w:rsid w:val="005F4264"/>
    <w:rsid w:val="00614975"/>
    <w:rsid w:val="00644715"/>
    <w:rsid w:val="00654D0E"/>
    <w:rsid w:val="00674C8C"/>
    <w:rsid w:val="00680A40"/>
    <w:rsid w:val="006B4862"/>
    <w:rsid w:val="006C70FE"/>
    <w:rsid w:val="006D6CC4"/>
    <w:rsid w:val="006F6143"/>
    <w:rsid w:val="007075E9"/>
    <w:rsid w:val="00715F92"/>
    <w:rsid w:val="00723DC0"/>
    <w:rsid w:val="00736DDE"/>
    <w:rsid w:val="007405EB"/>
    <w:rsid w:val="007435C2"/>
    <w:rsid w:val="007628B2"/>
    <w:rsid w:val="00762C34"/>
    <w:rsid w:val="007955F6"/>
    <w:rsid w:val="00796A4D"/>
    <w:rsid w:val="007A3C57"/>
    <w:rsid w:val="007B4852"/>
    <w:rsid w:val="007C6AD8"/>
    <w:rsid w:val="007C6C11"/>
    <w:rsid w:val="007C76C2"/>
    <w:rsid w:val="007D1879"/>
    <w:rsid w:val="007E04FA"/>
    <w:rsid w:val="008024B8"/>
    <w:rsid w:val="0080379F"/>
    <w:rsid w:val="00821284"/>
    <w:rsid w:val="00841DDC"/>
    <w:rsid w:val="008660F8"/>
    <w:rsid w:val="008A072A"/>
    <w:rsid w:val="008B6A64"/>
    <w:rsid w:val="008C795A"/>
    <w:rsid w:val="008D465B"/>
    <w:rsid w:val="008D7DCF"/>
    <w:rsid w:val="008E5723"/>
    <w:rsid w:val="008F4BB9"/>
    <w:rsid w:val="00920000"/>
    <w:rsid w:val="00950C46"/>
    <w:rsid w:val="00952EA5"/>
    <w:rsid w:val="00980B52"/>
    <w:rsid w:val="00981EFC"/>
    <w:rsid w:val="009A3A98"/>
    <w:rsid w:val="009A4B37"/>
    <w:rsid w:val="009A7049"/>
    <w:rsid w:val="009C05F5"/>
    <w:rsid w:val="009C6918"/>
    <w:rsid w:val="009F4FAD"/>
    <w:rsid w:val="00A25DDF"/>
    <w:rsid w:val="00A549C5"/>
    <w:rsid w:val="00A54F2D"/>
    <w:rsid w:val="00A572EC"/>
    <w:rsid w:val="00A72210"/>
    <w:rsid w:val="00A73B40"/>
    <w:rsid w:val="00A761F5"/>
    <w:rsid w:val="00A80892"/>
    <w:rsid w:val="00A91E29"/>
    <w:rsid w:val="00A95BC5"/>
    <w:rsid w:val="00AA21A1"/>
    <w:rsid w:val="00AB0A71"/>
    <w:rsid w:val="00AD0345"/>
    <w:rsid w:val="00AE188A"/>
    <w:rsid w:val="00AE620C"/>
    <w:rsid w:val="00AF1A09"/>
    <w:rsid w:val="00AF5556"/>
    <w:rsid w:val="00AF6B50"/>
    <w:rsid w:val="00AF7A3E"/>
    <w:rsid w:val="00AF7E60"/>
    <w:rsid w:val="00B01115"/>
    <w:rsid w:val="00B02E39"/>
    <w:rsid w:val="00B12F4F"/>
    <w:rsid w:val="00B15D45"/>
    <w:rsid w:val="00B20898"/>
    <w:rsid w:val="00B242C3"/>
    <w:rsid w:val="00B24753"/>
    <w:rsid w:val="00B27C5B"/>
    <w:rsid w:val="00B3368A"/>
    <w:rsid w:val="00B37DA5"/>
    <w:rsid w:val="00B47835"/>
    <w:rsid w:val="00B65453"/>
    <w:rsid w:val="00B67DE2"/>
    <w:rsid w:val="00B7676B"/>
    <w:rsid w:val="00B85492"/>
    <w:rsid w:val="00B90B56"/>
    <w:rsid w:val="00BB506A"/>
    <w:rsid w:val="00BB509C"/>
    <w:rsid w:val="00BB64EA"/>
    <w:rsid w:val="00BB6877"/>
    <w:rsid w:val="00BD3994"/>
    <w:rsid w:val="00BE0BBC"/>
    <w:rsid w:val="00BE24B3"/>
    <w:rsid w:val="00BF6A00"/>
    <w:rsid w:val="00C029C6"/>
    <w:rsid w:val="00C05565"/>
    <w:rsid w:val="00C05BC8"/>
    <w:rsid w:val="00C1071C"/>
    <w:rsid w:val="00C23E02"/>
    <w:rsid w:val="00C24A49"/>
    <w:rsid w:val="00C369C4"/>
    <w:rsid w:val="00C4153F"/>
    <w:rsid w:val="00C43461"/>
    <w:rsid w:val="00C5426E"/>
    <w:rsid w:val="00C60586"/>
    <w:rsid w:val="00C65C25"/>
    <w:rsid w:val="00C83F93"/>
    <w:rsid w:val="00C871DF"/>
    <w:rsid w:val="00CA2551"/>
    <w:rsid w:val="00CA27AC"/>
    <w:rsid w:val="00CA6ED9"/>
    <w:rsid w:val="00CB350B"/>
    <w:rsid w:val="00CC0FFA"/>
    <w:rsid w:val="00CC6166"/>
    <w:rsid w:val="00CC73F0"/>
    <w:rsid w:val="00CD5FB8"/>
    <w:rsid w:val="00CE1182"/>
    <w:rsid w:val="00CF477B"/>
    <w:rsid w:val="00CF5E10"/>
    <w:rsid w:val="00D11611"/>
    <w:rsid w:val="00D16DF4"/>
    <w:rsid w:val="00D42533"/>
    <w:rsid w:val="00D558EE"/>
    <w:rsid w:val="00D57D13"/>
    <w:rsid w:val="00D63F48"/>
    <w:rsid w:val="00D748A9"/>
    <w:rsid w:val="00D81015"/>
    <w:rsid w:val="00D93D31"/>
    <w:rsid w:val="00D9581F"/>
    <w:rsid w:val="00D96B32"/>
    <w:rsid w:val="00DA6B01"/>
    <w:rsid w:val="00DD54FD"/>
    <w:rsid w:val="00DE3CBB"/>
    <w:rsid w:val="00E04329"/>
    <w:rsid w:val="00E10A74"/>
    <w:rsid w:val="00E10D0B"/>
    <w:rsid w:val="00E2334C"/>
    <w:rsid w:val="00E24B44"/>
    <w:rsid w:val="00E33C0B"/>
    <w:rsid w:val="00E4236F"/>
    <w:rsid w:val="00E50535"/>
    <w:rsid w:val="00E54CE7"/>
    <w:rsid w:val="00E64E20"/>
    <w:rsid w:val="00E6651B"/>
    <w:rsid w:val="00E6704D"/>
    <w:rsid w:val="00EB2506"/>
    <w:rsid w:val="00ED176C"/>
    <w:rsid w:val="00ED1F6F"/>
    <w:rsid w:val="00ED4EE6"/>
    <w:rsid w:val="00EE15EB"/>
    <w:rsid w:val="00EE68A1"/>
    <w:rsid w:val="00EF27A0"/>
    <w:rsid w:val="00EF5290"/>
    <w:rsid w:val="00EF6D4B"/>
    <w:rsid w:val="00F532C2"/>
    <w:rsid w:val="00F60F31"/>
    <w:rsid w:val="00F64D03"/>
    <w:rsid w:val="00F76755"/>
    <w:rsid w:val="00F776C8"/>
    <w:rsid w:val="00F808F8"/>
    <w:rsid w:val="00FB43B5"/>
    <w:rsid w:val="00FB7CDF"/>
    <w:rsid w:val="00FC1425"/>
    <w:rsid w:val="00FD5A5A"/>
    <w:rsid w:val="00FD7E71"/>
    <w:rsid w:val="00FE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126F3"/>
  <w15:docId w15:val="{4A2298DC-C596-4BE2-95A1-3712CFA9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BD3"/>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next w:val="Normal"/>
    <w:autoRedefine/>
    <w:uiPriority w:val="99"/>
    <w:semiHidden/>
    <w:rsid w:val="00277BD3"/>
    <w:pPr>
      <w:spacing w:before="120" w:after="120" w:line="312" w:lineRule="auto"/>
    </w:pPr>
    <w:rPr>
      <w:sz w:val="28"/>
      <w:szCs w:val="28"/>
    </w:rPr>
  </w:style>
  <w:style w:type="paragraph" w:styleId="ListParagraph">
    <w:name w:val="List Paragraph"/>
    <w:basedOn w:val="Normal"/>
    <w:uiPriority w:val="99"/>
    <w:qFormat/>
    <w:rsid w:val="0041116B"/>
    <w:pPr>
      <w:ind w:left="720"/>
    </w:pPr>
    <w:rPr>
      <w:rFonts w:ascii=".VnTime" w:hAnsi=".VnTime" w:cs=".VnTime"/>
      <w:sz w:val="28"/>
      <w:szCs w:val="28"/>
    </w:rPr>
  </w:style>
  <w:style w:type="table" w:styleId="TableGrid">
    <w:name w:val="Table Grid"/>
    <w:basedOn w:val="TableNormal"/>
    <w:uiPriority w:val="99"/>
    <w:rsid w:val="00C65C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autoRedefine/>
    <w:uiPriority w:val="99"/>
    <w:rsid w:val="003A55BD"/>
    <w:pPr>
      <w:spacing w:after="160" w:line="240" w:lineRule="exact"/>
    </w:pPr>
    <w:rPr>
      <w:sz w:val="28"/>
      <w:szCs w:val="28"/>
      <w:lang w:val="nl-NL"/>
    </w:rPr>
  </w:style>
  <w:style w:type="paragraph" w:customStyle="1" w:styleId="CharCharChar">
    <w:name w:val="Char Char Char"/>
    <w:basedOn w:val="Normal"/>
    <w:autoRedefine/>
    <w:uiPriority w:val="99"/>
    <w:rsid w:val="00EF27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431599"/>
    <w:pPr>
      <w:tabs>
        <w:tab w:val="center" w:pos="4320"/>
        <w:tab w:val="right" w:pos="8640"/>
      </w:tabs>
    </w:pPr>
  </w:style>
  <w:style w:type="character" w:customStyle="1" w:styleId="FooterChar">
    <w:name w:val="Footer Char"/>
    <w:basedOn w:val="DefaultParagraphFont"/>
    <w:link w:val="Footer"/>
    <w:uiPriority w:val="99"/>
    <w:semiHidden/>
    <w:rsid w:val="000D1687"/>
    <w:rPr>
      <w:sz w:val="26"/>
      <w:szCs w:val="26"/>
    </w:rPr>
  </w:style>
  <w:style w:type="character" w:styleId="PageNumber">
    <w:name w:val="page number"/>
    <w:basedOn w:val="DefaultParagraphFont"/>
    <w:uiPriority w:val="99"/>
    <w:rsid w:val="00431599"/>
  </w:style>
  <w:style w:type="paragraph" w:styleId="Header">
    <w:name w:val="header"/>
    <w:basedOn w:val="Normal"/>
    <w:link w:val="HeaderChar"/>
    <w:uiPriority w:val="99"/>
    <w:rsid w:val="00431599"/>
    <w:pPr>
      <w:tabs>
        <w:tab w:val="center" w:pos="4320"/>
        <w:tab w:val="right" w:pos="8640"/>
      </w:tabs>
    </w:pPr>
  </w:style>
  <w:style w:type="character" w:customStyle="1" w:styleId="HeaderChar">
    <w:name w:val="Header Char"/>
    <w:basedOn w:val="DefaultParagraphFont"/>
    <w:link w:val="Header"/>
    <w:uiPriority w:val="99"/>
    <w:semiHidden/>
    <w:rsid w:val="000D1687"/>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SỞ GD&amp;ĐT PHÚ YÊN</vt:lpstr>
    </vt:vector>
  </TitlesOfParts>
  <Company>HOME</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PHÚ YÊN</dc:title>
  <dc:creator>WINXP_SP3</dc:creator>
  <cp:lastModifiedBy>Admin</cp:lastModifiedBy>
  <cp:revision>2</cp:revision>
  <cp:lastPrinted>2018-12-06T01:27:00Z</cp:lastPrinted>
  <dcterms:created xsi:type="dcterms:W3CDTF">2022-01-06T01:49:00Z</dcterms:created>
  <dcterms:modified xsi:type="dcterms:W3CDTF">2022-01-06T01:49:00Z</dcterms:modified>
</cp:coreProperties>
</file>